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375"/>
      </w:tblGrid>
      <w:tr w:rsidR="00340613" w:rsidRPr="00C50851" w14:paraId="00B4127B" w14:textId="77777777">
        <w:trPr>
          <w:tblCellSpacing w:w="15" w:type="dxa"/>
        </w:trPr>
        <w:tc>
          <w:tcPr>
            <w:tcW w:w="1843" w:type="dxa"/>
            <w:hideMark/>
          </w:tcPr>
          <w:p w14:paraId="59AC27E1"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sz w:val="18"/>
                <w:szCs w:val="18"/>
              </w:rPr>
              <w:br/>
              <w:t> </w:t>
            </w:r>
          </w:p>
        </w:tc>
        <w:tc>
          <w:tcPr>
            <w:tcW w:w="0" w:type="auto"/>
            <w:hideMark/>
          </w:tcPr>
          <w:p w14:paraId="3C82CB0A"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sz w:val="18"/>
                <w:szCs w:val="18"/>
              </w:rPr>
              <w:br/>
              <w:t> </w:t>
            </w:r>
          </w:p>
        </w:tc>
      </w:tr>
    </w:tbl>
    <w:p w14:paraId="1735B5FA" w14:textId="0B8B6B27" w:rsidR="00FA38DC" w:rsidRPr="00C50851" w:rsidRDefault="00C50851">
      <w:pPr>
        <w:rPr>
          <w:rFonts w:ascii="Cavolini" w:eastAsia="Times New Roman" w:hAnsi="Cavolini" w:cs="Cavolini"/>
          <w:vanish/>
          <w:sz w:val="18"/>
          <w:szCs w:val="18"/>
        </w:rPr>
      </w:pPr>
      <w:r>
        <w:rPr>
          <w:rFonts w:ascii="Cavolini" w:eastAsia="Times New Roman" w:hAnsi="Cavolini" w:cs="Cavolini"/>
          <w:noProof/>
          <w:sz w:val="18"/>
          <w:szCs w:val="18"/>
        </w:rPr>
        <mc:AlternateContent>
          <mc:Choice Requires="wps">
            <w:drawing>
              <wp:anchor distT="0" distB="0" distL="114300" distR="114300" simplePos="0" relativeHeight="251659264" behindDoc="0" locked="0" layoutInCell="1" allowOverlap="1" wp14:anchorId="7E9A6834" wp14:editId="22FD55E7">
                <wp:simplePos x="0" y="0"/>
                <wp:positionH relativeFrom="column">
                  <wp:posOffset>1196340</wp:posOffset>
                </wp:positionH>
                <wp:positionV relativeFrom="paragraph">
                  <wp:posOffset>-1028065</wp:posOffset>
                </wp:positionV>
                <wp:extent cx="2705100" cy="1238250"/>
                <wp:effectExtent l="0" t="0" r="0" b="0"/>
                <wp:wrapNone/>
                <wp:docPr id="1390744166" name="Zone de texte 1"/>
                <wp:cNvGraphicFramePr/>
                <a:graphic xmlns:a="http://schemas.openxmlformats.org/drawingml/2006/main">
                  <a:graphicData uri="http://schemas.microsoft.com/office/word/2010/wordprocessingShape">
                    <wps:wsp>
                      <wps:cNvSpPr txBox="1"/>
                      <wps:spPr>
                        <a:xfrm>
                          <a:off x="0" y="0"/>
                          <a:ext cx="2705100" cy="1238250"/>
                        </a:xfrm>
                        <a:prstGeom prst="rect">
                          <a:avLst/>
                        </a:prstGeom>
                        <a:solidFill>
                          <a:schemeClr val="lt1"/>
                        </a:solidFill>
                        <a:ln w="6350">
                          <a:noFill/>
                        </a:ln>
                      </wps:spPr>
                      <wps:txbx>
                        <w:txbxContent>
                          <w:p w14:paraId="1C259FDC" w14:textId="3E646C32" w:rsidR="00C50851" w:rsidRDefault="00C50851">
                            <w:r>
                              <w:rPr>
                                <w:noProof/>
                              </w:rPr>
                              <w:drawing>
                                <wp:inline distT="0" distB="0" distL="0" distR="0" wp14:anchorId="2D979E1F" wp14:editId="4FB74F34">
                                  <wp:extent cx="1575435" cy="1140460"/>
                                  <wp:effectExtent l="0" t="0" r="5715" b="2540"/>
                                  <wp:docPr id="1859692224" name="Image 2" descr="Une image contenant feuil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92224" name="Image 2" descr="Une image contenant feuille&#10;&#10;Le contenu généré par l’IA peut être incorrect."/>
                                          <pic:cNvPicPr/>
                                        </pic:nvPicPr>
                                        <pic:blipFill>
                                          <a:blip r:embed="rId7">
                                            <a:extLst>
                                              <a:ext uri="{28A0092B-C50C-407E-A947-70E740481C1C}">
                                                <a14:useLocalDpi xmlns:a14="http://schemas.microsoft.com/office/drawing/2010/main" val="0"/>
                                              </a:ext>
                                            </a:extLst>
                                          </a:blip>
                                          <a:stretch>
                                            <a:fillRect/>
                                          </a:stretch>
                                        </pic:blipFill>
                                        <pic:spPr>
                                          <a:xfrm>
                                            <a:off x="0" y="0"/>
                                            <a:ext cx="1575435" cy="1140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9A6834" id="_x0000_t202" coordsize="21600,21600" o:spt="202" path="m,l,21600r21600,l21600,xe">
                <v:stroke joinstyle="miter"/>
                <v:path gradientshapeok="t" o:connecttype="rect"/>
              </v:shapetype>
              <v:shape id="Zone de texte 1" o:spid="_x0000_s1026" type="#_x0000_t202" style="position:absolute;margin-left:94.2pt;margin-top:-80.95pt;width:213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VvoLAIAAFUEAAAOAAAAZHJzL2Uyb0RvYy54bWysVEtv2zAMvg/YfxB0X/xo0nZGnCJLkWFA&#10;0BZIh54VWYoNyKImKbGzXz9KzmvdTsMuMilSfHwf6elD3yqyF9Y1oEuajVJKhOZQNXpb0u+vy0/3&#10;lDjPdMUUaFHSg3D0Yfbxw7QzhcihBlUJSzCIdkVnSlp7b4okcbwWLXMjMEKjUYJtmUfVbpPKsg6j&#10;tyrJ0/Q26cBWxgIXzuHt42CksxhfSsH9s5ROeKJKirX5eNp4bsKZzKas2Fpm6oYfy2D/UEXLGo1J&#10;z6EemWdkZ5s/QrUNt+BA+hGHNgEpGy5iD9hNlr7rZl0zI2IvCI4zZ5jc/wvLn/Zr82KJ779AjwQG&#10;QDrjCoeXoZ9e2jZ8sVKCdoTwcIZN9J5wvMzv0kmWoomjLctv7vNJBDa5PDfW+a8CWhKEklrkJcLF&#10;9ivnMSW6nlxCNgeqqZaNUlEJsyAWypI9QxaVj0Xii9+8lCZdSW9vMHV4pCE8HyIrjQkuTQXJ95v+&#10;2OkGqgMCYGGYDWf4ssEiV8z5F2ZxGLAxHHD/jIdUgEngKFFSg/35t/vgjxyhlZIOh6uk7seOWUGJ&#10;+qaRvc/ZeBymMSrjyV2Oir22bK4tetcuADvPcJUMj2Lw9+okSgvtG+7BPGRFE9Mcc5fUn8SFH0Ye&#10;94iL+Tw64fwZ5ld6bXgIHUALFLz2b8yaI08eKX6C0xiy4h1dg+8A93znQTaRywDwgOoRd5zdSPFx&#10;z8JyXOvR6/I3mP0CAAD//wMAUEsDBBQABgAIAAAAIQApeZDe4QAAAAsBAAAPAAAAZHJzL2Rvd25y&#10;ZXYueG1sTI9NT4QwEIbvJv6HZky8mN2CrIhI2RjjR+LNxY9469IRiHRKaBfw3zue9PjOPHnnmWK7&#10;2F5MOPrOkYJ4HYFAqp3pqFHwUt2vMhA+aDK6d4QKvtHDtjw+KnRu3EzPOO1CI7iEfK4VtCEMuZS+&#10;btFqv3YDEu8+3Wh14Dg20ox65nLby/MoSqXVHfGFVg9422L9tTtYBR9nzfuTXx5e5+QiGe4ep+ry&#10;zVRKnZ4sN9cgAi7hD4ZffVaHkp327kDGi55zlm0YVbCK0/gKBCNpvOHRXkGSxCDLQv7/ofwBAAD/&#10;/wMAUEsBAi0AFAAGAAgAAAAhALaDOJL+AAAA4QEAABMAAAAAAAAAAAAAAAAAAAAAAFtDb250ZW50&#10;X1R5cGVzXS54bWxQSwECLQAUAAYACAAAACEAOP0h/9YAAACUAQAACwAAAAAAAAAAAAAAAAAvAQAA&#10;X3JlbHMvLnJlbHNQSwECLQAUAAYACAAAACEAz/Fb6CwCAABVBAAADgAAAAAAAAAAAAAAAAAuAgAA&#10;ZHJzL2Uyb0RvYy54bWxQSwECLQAUAAYACAAAACEAKXmQ3uEAAAALAQAADwAAAAAAAAAAAAAAAACG&#10;BAAAZHJzL2Rvd25yZXYueG1sUEsFBgAAAAAEAAQA8wAAAJQFAAAAAA==&#10;" fillcolor="white [3201]" stroked="f" strokeweight=".5pt">
                <v:textbox>
                  <w:txbxContent>
                    <w:p w14:paraId="1C259FDC" w14:textId="3E646C32" w:rsidR="00C50851" w:rsidRDefault="00C50851">
                      <w:r>
                        <w:rPr>
                          <w:noProof/>
                        </w:rPr>
                        <w:drawing>
                          <wp:inline distT="0" distB="0" distL="0" distR="0" wp14:anchorId="2D979E1F" wp14:editId="4FB74F34">
                            <wp:extent cx="1575435" cy="1140460"/>
                            <wp:effectExtent l="0" t="0" r="5715" b="2540"/>
                            <wp:docPr id="1859692224" name="Image 2" descr="Une image contenant feuil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92224" name="Image 2" descr="Une image contenant feuille&#10;&#10;Le contenu généré par l’IA peut être incorrect."/>
                                    <pic:cNvPicPr/>
                                  </pic:nvPicPr>
                                  <pic:blipFill>
                                    <a:blip r:embed="rId7">
                                      <a:extLst>
                                        <a:ext uri="{28A0092B-C50C-407E-A947-70E740481C1C}">
                                          <a14:useLocalDpi xmlns:a14="http://schemas.microsoft.com/office/drawing/2010/main" val="0"/>
                                        </a:ext>
                                      </a:extLst>
                                    </a:blip>
                                    <a:stretch>
                                      <a:fillRect/>
                                    </a:stretch>
                                  </pic:blipFill>
                                  <pic:spPr>
                                    <a:xfrm>
                                      <a:off x="0" y="0"/>
                                      <a:ext cx="1575435" cy="1140460"/>
                                    </a:xfrm>
                                    <a:prstGeom prst="rect">
                                      <a:avLst/>
                                    </a:prstGeom>
                                  </pic:spPr>
                                </pic:pic>
                              </a:graphicData>
                            </a:graphic>
                          </wp:inline>
                        </w:drawing>
                      </w:r>
                    </w:p>
                  </w:txbxContent>
                </v:textbox>
              </v:shape>
            </w:pict>
          </mc:Fallback>
        </mc:AlternateConten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375"/>
      </w:tblGrid>
      <w:tr w:rsidR="00340613" w:rsidRPr="00C50851" w14:paraId="62C1F781" w14:textId="77777777">
        <w:trPr>
          <w:tblCellSpacing w:w="15" w:type="dxa"/>
        </w:trPr>
        <w:tc>
          <w:tcPr>
            <w:tcW w:w="1843" w:type="dxa"/>
            <w:hideMark/>
          </w:tcPr>
          <w:p w14:paraId="029301A1"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sz w:val="18"/>
                <w:szCs w:val="18"/>
              </w:rPr>
              <w:t> </w:t>
            </w:r>
          </w:p>
        </w:tc>
        <w:tc>
          <w:tcPr>
            <w:tcW w:w="0" w:type="auto"/>
            <w:hideMark/>
          </w:tcPr>
          <w:p w14:paraId="5CB2393E" w14:textId="77777777" w:rsidR="00FA38DC" w:rsidRPr="00C50851" w:rsidRDefault="00FA38DC">
            <w:pPr>
              <w:pStyle w:val="NormalWeb"/>
              <w:spacing w:before="180" w:beforeAutospacing="0" w:after="225" w:afterAutospacing="0" w:line="300" w:lineRule="atLeast"/>
              <w:rPr>
                <w:rFonts w:ascii="Cavolini" w:hAnsi="Cavolini" w:cs="Cavolini"/>
                <w:color w:val="000000"/>
                <w:sz w:val="18"/>
                <w:szCs w:val="18"/>
              </w:rPr>
            </w:pPr>
            <w:r w:rsidRPr="00C50851">
              <w:rPr>
                <w:rStyle w:val="lev"/>
                <w:rFonts w:ascii="Cavolini" w:hAnsi="Cavolini" w:cs="Cavolini"/>
                <w:color w:val="000000"/>
                <w:sz w:val="18"/>
                <w:szCs w:val="18"/>
              </w:rPr>
              <w:t>PROVINCE DE QUÉBEC</w:t>
            </w:r>
            <w:r w:rsidRPr="00C50851">
              <w:rPr>
                <w:rFonts w:ascii="Cavolini" w:hAnsi="Cavolini" w:cs="Cavolini"/>
                <w:color w:val="000000"/>
                <w:sz w:val="18"/>
                <w:szCs w:val="18"/>
              </w:rPr>
              <w:br/>
            </w:r>
            <w:r w:rsidRPr="00C50851">
              <w:rPr>
                <w:rStyle w:val="lev"/>
                <w:rFonts w:ascii="Cavolini" w:hAnsi="Cavolini" w:cs="Cavolini"/>
                <w:color w:val="000000"/>
                <w:sz w:val="18"/>
                <w:szCs w:val="18"/>
              </w:rPr>
              <w:t>M.R.C. DE L'ISLET</w:t>
            </w:r>
            <w:r w:rsidRPr="00C50851">
              <w:rPr>
                <w:rFonts w:ascii="Cavolini" w:hAnsi="Cavolini" w:cs="Cavolini"/>
                <w:color w:val="000000"/>
                <w:sz w:val="18"/>
                <w:szCs w:val="18"/>
              </w:rPr>
              <w:br/>
            </w:r>
            <w:r w:rsidRPr="00C50851">
              <w:rPr>
                <w:rStyle w:val="lev"/>
                <w:rFonts w:ascii="Cavolini" w:hAnsi="Cavolini" w:cs="Cavolini"/>
                <w:color w:val="000000"/>
                <w:sz w:val="18"/>
                <w:szCs w:val="18"/>
              </w:rPr>
              <w:t>MUNICIPALITÉ DE SAINTE-LOUISE</w:t>
            </w:r>
          </w:p>
          <w:p w14:paraId="3C4AE71D" w14:textId="77777777" w:rsidR="00FA38DC" w:rsidRPr="00C50851" w:rsidRDefault="00FA38DC" w:rsidP="00B84F3E">
            <w:pPr>
              <w:pStyle w:val="NormalWeb"/>
              <w:spacing w:before="180" w:beforeAutospacing="0" w:after="0" w:afterAutospacing="0" w:line="276" w:lineRule="auto"/>
              <w:jc w:val="both"/>
              <w:rPr>
                <w:rFonts w:ascii="Cavolini" w:hAnsi="Cavolini" w:cs="Cavolini"/>
                <w:color w:val="000000"/>
                <w:sz w:val="18"/>
                <w:szCs w:val="18"/>
              </w:rPr>
            </w:pPr>
            <w:r w:rsidRPr="00C50851">
              <w:rPr>
                <w:rStyle w:val="lev"/>
                <w:rFonts w:ascii="Cavolini" w:hAnsi="Cavolini" w:cs="Cavolini"/>
                <w:color w:val="000000"/>
                <w:sz w:val="18"/>
                <w:szCs w:val="18"/>
              </w:rPr>
              <w:t>PROCÈS-VERBAL</w:t>
            </w:r>
            <w:r w:rsidRPr="00C50851">
              <w:rPr>
                <w:rFonts w:ascii="Cavolini" w:hAnsi="Cavolini" w:cs="Cavolini"/>
                <w:color w:val="000000"/>
                <w:sz w:val="18"/>
                <w:szCs w:val="18"/>
              </w:rPr>
              <w:t xml:space="preserve"> de la séance ordinaire du conseil de la Municipalité de Sainte-Louise le 8 juillet 2025 à 20 h 00, en la salle du Conseil municipal, située au 80, route de la Station à Sainte-Louise et à laquelle sont présents :</w:t>
            </w:r>
          </w:p>
          <w:p w14:paraId="209125B2" w14:textId="69ECD940" w:rsidR="00FA38DC" w:rsidRPr="00C50851" w:rsidRDefault="00FA38DC" w:rsidP="00B84F3E">
            <w:pPr>
              <w:pStyle w:val="NormalWeb"/>
              <w:spacing w:before="180" w:beforeAutospacing="0" w:after="0" w:afterAutospacing="0" w:line="300" w:lineRule="atLeast"/>
              <w:rPr>
                <w:rFonts w:ascii="Cavolini" w:hAnsi="Cavolini" w:cs="Cavolini"/>
                <w:color w:val="000000"/>
                <w:sz w:val="18"/>
                <w:szCs w:val="18"/>
              </w:rPr>
            </w:pPr>
            <w:r w:rsidRPr="00C50851">
              <w:rPr>
                <w:rFonts w:ascii="Cavolini" w:hAnsi="Cavolini" w:cs="Cavolini"/>
                <w:color w:val="000000"/>
                <w:sz w:val="18"/>
                <w:szCs w:val="18"/>
              </w:rPr>
              <w:t>Siège #1 - René Castonguay</w:t>
            </w:r>
            <w:r w:rsidRPr="00C50851">
              <w:rPr>
                <w:rFonts w:ascii="Cavolini" w:hAnsi="Cavolini" w:cs="Cavolini"/>
                <w:color w:val="000000"/>
                <w:sz w:val="18"/>
                <w:szCs w:val="18"/>
              </w:rPr>
              <w:br/>
              <w:t>Siège #2 - Arnaud Caron-Daneault</w:t>
            </w:r>
            <w:r w:rsidRPr="00C50851">
              <w:rPr>
                <w:rFonts w:ascii="Cavolini" w:hAnsi="Cavolini" w:cs="Cavolini"/>
                <w:color w:val="000000"/>
                <w:sz w:val="18"/>
                <w:szCs w:val="18"/>
              </w:rPr>
              <w:br/>
              <w:t>Siège #3 - Pierre Lizotte</w:t>
            </w:r>
            <w:r w:rsidRPr="00C50851">
              <w:rPr>
                <w:rFonts w:ascii="Cavolini" w:hAnsi="Cavolini" w:cs="Cavolini"/>
                <w:color w:val="000000"/>
                <w:sz w:val="18"/>
                <w:szCs w:val="18"/>
              </w:rPr>
              <w:br/>
              <w:t>Siège #4 - Marc-André Dufour</w:t>
            </w:r>
            <w:r w:rsidRPr="00C50851">
              <w:rPr>
                <w:rFonts w:ascii="Cavolini" w:hAnsi="Cavolini" w:cs="Cavolini"/>
                <w:color w:val="000000"/>
                <w:sz w:val="18"/>
                <w:szCs w:val="18"/>
              </w:rPr>
              <w:br/>
              <w:t xml:space="preserve">Siège #5 - Denis </w:t>
            </w:r>
            <w:proofErr w:type="spellStart"/>
            <w:r w:rsidRPr="00C50851">
              <w:rPr>
                <w:rFonts w:ascii="Cavolini" w:hAnsi="Cavolini" w:cs="Cavolini"/>
                <w:color w:val="000000"/>
                <w:sz w:val="18"/>
                <w:szCs w:val="18"/>
              </w:rPr>
              <w:t>Boies</w:t>
            </w:r>
            <w:proofErr w:type="spellEnd"/>
            <w:r w:rsidR="003266FC">
              <w:rPr>
                <w:rFonts w:ascii="Cavolini" w:hAnsi="Cavolini" w:cs="Cavolini"/>
                <w:color w:val="000000"/>
                <w:sz w:val="18"/>
                <w:szCs w:val="18"/>
              </w:rPr>
              <w:t xml:space="preserve">, </w:t>
            </w:r>
            <w:r w:rsidR="003266FC" w:rsidRPr="003266FC">
              <w:rPr>
                <w:rFonts w:ascii="Cavolini" w:hAnsi="Cavolini" w:cs="Cavolini"/>
                <w:color w:val="000000"/>
                <w:sz w:val="18"/>
                <w:szCs w:val="18"/>
              </w:rPr>
              <w:t>assiste à la réunion en visioconférence</w:t>
            </w:r>
            <w:r w:rsidRPr="00C50851">
              <w:rPr>
                <w:rFonts w:ascii="Cavolini" w:hAnsi="Cavolini" w:cs="Cavolini"/>
                <w:color w:val="000000"/>
                <w:sz w:val="18"/>
                <w:szCs w:val="18"/>
              </w:rPr>
              <w:br/>
              <w:t>Siège #6 - Alain Bois</w:t>
            </w:r>
          </w:p>
          <w:p w14:paraId="7C2C94FB" w14:textId="77777777" w:rsidR="00FA38DC" w:rsidRPr="00C50851" w:rsidRDefault="00FA38DC" w:rsidP="005C4D1F">
            <w:pPr>
              <w:pStyle w:val="NormalWeb"/>
              <w:spacing w:before="180" w:beforeAutospacing="0" w:after="225" w:afterAutospacing="0" w:line="276" w:lineRule="auto"/>
              <w:jc w:val="both"/>
              <w:rPr>
                <w:rFonts w:ascii="Cavolini" w:hAnsi="Cavolini" w:cs="Cavolini"/>
                <w:color w:val="000000"/>
                <w:sz w:val="18"/>
                <w:szCs w:val="18"/>
              </w:rPr>
            </w:pPr>
            <w:r w:rsidRPr="00C50851">
              <w:rPr>
                <w:rFonts w:ascii="Cavolini" w:hAnsi="Cavolini" w:cs="Cavolini"/>
                <w:color w:val="000000"/>
                <w:sz w:val="18"/>
                <w:szCs w:val="18"/>
              </w:rPr>
              <w:t>Tous formants quorum sous la présidence de M. Normand Dubé, maire. Est aussi présente, Mme Margot Rossignol à titre de directrice générale et greffière-trésorière.</w:t>
            </w:r>
          </w:p>
          <w:p w14:paraId="555C4C08" w14:textId="77777777" w:rsidR="00FA38DC" w:rsidRPr="00C50851" w:rsidRDefault="00FA38DC" w:rsidP="00B84F3E">
            <w:pPr>
              <w:pStyle w:val="NormalWeb"/>
              <w:spacing w:after="120" w:afterAutospacing="0"/>
              <w:rPr>
                <w:rFonts w:ascii="Cavolini" w:hAnsi="Cavolini" w:cs="Cavolini"/>
                <w:sz w:val="18"/>
                <w:szCs w:val="18"/>
              </w:rPr>
            </w:pPr>
            <w:r w:rsidRPr="00C50851">
              <w:rPr>
                <w:rStyle w:val="lev"/>
                <w:rFonts w:ascii="Cavolini" w:hAnsi="Cavolini" w:cs="Cavolini"/>
                <w:sz w:val="18"/>
                <w:szCs w:val="18"/>
              </w:rPr>
              <w:t>1 -       OUVERTURE DE LA SÉANCE</w:t>
            </w:r>
          </w:p>
          <w:p w14:paraId="50DDA9A5" w14:textId="77777777" w:rsidR="00FA38DC" w:rsidRPr="00C50851" w:rsidRDefault="00FA38DC" w:rsidP="005C4D1F">
            <w:pPr>
              <w:pStyle w:val="NormalWeb"/>
              <w:spacing w:before="0" w:beforeAutospacing="0" w:after="240" w:afterAutospacing="0"/>
              <w:jc w:val="both"/>
              <w:rPr>
                <w:rFonts w:ascii="Cavolini" w:hAnsi="Cavolini" w:cs="Cavolini"/>
                <w:sz w:val="18"/>
                <w:szCs w:val="18"/>
              </w:rPr>
            </w:pPr>
            <w:r w:rsidRPr="00C50851">
              <w:rPr>
                <w:rFonts w:ascii="Cavolini" w:hAnsi="Cavolini" w:cs="Cavolini"/>
                <w:sz w:val="18"/>
                <w:szCs w:val="18"/>
              </w:rPr>
              <w:t>Constatant que les membres du conseil présents forment quorum, M. le Maire déclare la séance ouverte.</w:t>
            </w:r>
          </w:p>
        </w:tc>
      </w:tr>
      <w:tr w:rsidR="00340613" w:rsidRPr="00C50851" w14:paraId="2E799F31" w14:textId="77777777">
        <w:trPr>
          <w:tblCellSpacing w:w="15" w:type="dxa"/>
        </w:trPr>
        <w:tc>
          <w:tcPr>
            <w:tcW w:w="1843" w:type="dxa"/>
            <w:hideMark/>
          </w:tcPr>
          <w:p w14:paraId="475781C4"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2025-07-01</w:t>
            </w:r>
            <w:r w:rsidRPr="00C50851">
              <w:rPr>
                <w:rFonts w:ascii="Cavolini" w:eastAsia="Times New Roman" w:hAnsi="Cavolini" w:cs="Cavolini"/>
                <w:sz w:val="18"/>
                <w:szCs w:val="18"/>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6940"/>
            </w:tblGrid>
            <w:tr w:rsidR="00340613" w:rsidRPr="00C50851" w14:paraId="4EC7B4C1" w14:textId="77777777">
              <w:trPr>
                <w:tblCellSpacing w:w="15" w:type="dxa"/>
              </w:trPr>
              <w:tc>
                <w:tcPr>
                  <w:tcW w:w="315" w:type="dxa"/>
                  <w:hideMark/>
                </w:tcPr>
                <w:p w14:paraId="031A0410"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2 -</w:t>
                  </w:r>
                </w:p>
              </w:tc>
              <w:tc>
                <w:tcPr>
                  <w:tcW w:w="0" w:type="auto"/>
                  <w:hideMark/>
                </w:tcPr>
                <w:p w14:paraId="181A94B5"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LECTURE ET ADOPTION DU PROJET D'ORDRE DU JOUR</w:t>
                  </w:r>
                </w:p>
              </w:tc>
            </w:tr>
          </w:tbl>
          <w:p w14:paraId="5E6E2827" w14:textId="77777777" w:rsidR="00FA38DC" w:rsidRPr="00C50851" w:rsidRDefault="00FA38DC" w:rsidP="00E926EC">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CONSIDÉRANT QUE</w:t>
            </w:r>
            <w:r w:rsidRPr="00C50851">
              <w:rPr>
                <w:rFonts w:ascii="Cavolini" w:hAnsi="Cavolini" w:cs="Cavolini"/>
                <w:sz w:val="18"/>
                <w:szCs w:val="18"/>
              </w:rPr>
              <w:t xml:space="preserve"> les membres du Conseil ont, préalablement à la tenue de la présente séance, pris connaissance du contenu de l'ordre du jour et que la lecture en a été faite à cette séance.</w:t>
            </w:r>
          </w:p>
          <w:p w14:paraId="43074A6B" w14:textId="77777777" w:rsidR="00FA38DC" w:rsidRDefault="00FA38DC" w:rsidP="005C4D1F">
            <w:pPr>
              <w:pStyle w:val="NormalWeb"/>
              <w:spacing w:before="0" w:beforeAutospacing="0"/>
              <w:jc w:val="both"/>
              <w:rPr>
                <w:rFonts w:ascii="Cavolini" w:hAnsi="Cavolini" w:cs="Cavolini"/>
                <w:sz w:val="18"/>
                <w:szCs w:val="18"/>
              </w:rPr>
            </w:pPr>
            <w:r w:rsidRPr="00C50851">
              <w:rPr>
                <w:rStyle w:val="lev"/>
                <w:rFonts w:ascii="Cavolini" w:hAnsi="Cavolini" w:cs="Cavolini"/>
                <w:sz w:val="18"/>
                <w:szCs w:val="18"/>
              </w:rPr>
              <w:t>EN CONSÉQUENCE</w:t>
            </w:r>
            <w:r w:rsidRPr="00C50851">
              <w:rPr>
                <w:rFonts w:ascii="Cavolini" w:hAnsi="Cavolini" w:cs="Cavolini"/>
                <w:sz w:val="18"/>
                <w:szCs w:val="18"/>
              </w:rPr>
              <w:t>, il est proposé par M. Marc-André Dufour et unanimement résolu d’adopter l’ordre du jour de la présente séance tel que présenté.</w:t>
            </w:r>
          </w:p>
          <w:p w14:paraId="7B838D44" w14:textId="25E6F08B" w:rsidR="00DF4AA4" w:rsidRPr="00DF4AA4" w:rsidRDefault="00DF4AA4" w:rsidP="007778D6">
            <w:pPr>
              <w:pStyle w:val="NormalWeb"/>
              <w:tabs>
                <w:tab w:val="left" w:pos="450"/>
              </w:tabs>
              <w:spacing w:before="0" w:beforeAutospacing="0" w:after="0" w:afterAutospacing="0"/>
              <w:jc w:val="both"/>
              <w:rPr>
                <w:rFonts w:ascii="Cavolini" w:hAnsi="Cavolini" w:cs="Cavolini"/>
                <w:sz w:val="18"/>
                <w:szCs w:val="18"/>
              </w:rPr>
            </w:pPr>
            <w:r w:rsidRPr="00DF4AA4">
              <w:rPr>
                <w:rFonts w:ascii="Cavolini" w:hAnsi="Cavolini" w:cs="Cavolini"/>
                <w:sz w:val="18"/>
                <w:szCs w:val="18"/>
              </w:rPr>
              <w:t>1 -</w:t>
            </w:r>
            <w:r w:rsidRPr="00DF4AA4">
              <w:rPr>
                <w:rFonts w:ascii="Cavolini" w:hAnsi="Cavolini" w:cs="Cavolini"/>
                <w:sz w:val="18"/>
                <w:szCs w:val="18"/>
              </w:rPr>
              <w:tab/>
              <w:t>OUVERTURE DE LA SÉANCE</w:t>
            </w:r>
          </w:p>
          <w:p w14:paraId="00CF5EBF" w14:textId="27A6CF0D" w:rsidR="00DF4AA4" w:rsidRPr="00DF4AA4" w:rsidRDefault="00DF4AA4" w:rsidP="007778D6">
            <w:pPr>
              <w:pStyle w:val="NormalWeb"/>
              <w:tabs>
                <w:tab w:val="left" w:pos="450"/>
              </w:tabs>
              <w:spacing w:before="0" w:beforeAutospacing="0" w:after="0" w:afterAutospacing="0"/>
              <w:jc w:val="both"/>
              <w:rPr>
                <w:rFonts w:ascii="Cavolini" w:hAnsi="Cavolini" w:cs="Cavolini"/>
                <w:sz w:val="18"/>
                <w:szCs w:val="18"/>
              </w:rPr>
            </w:pPr>
            <w:r w:rsidRPr="00DF4AA4">
              <w:rPr>
                <w:rFonts w:ascii="Cavolini" w:hAnsi="Cavolini" w:cs="Cavolini"/>
                <w:sz w:val="18"/>
                <w:szCs w:val="18"/>
              </w:rPr>
              <w:t>2 -</w:t>
            </w:r>
            <w:r w:rsidRPr="00DF4AA4">
              <w:rPr>
                <w:rFonts w:ascii="Cavolini" w:hAnsi="Cavolini" w:cs="Cavolini"/>
                <w:sz w:val="18"/>
                <w:szCs w:val="18"/>
              </w:rPr>
              <w:tab/>
              <w:t>LECTURE ET ADOPTION DU PROJET D'ORDRE DU JOUR</w:t>
            </w:r>
          </w:p>
          <w:p w14:paraId="2E726E60" w14:textId="4561F54C" w:rsidR="00DF4AA4" w:rsidRPr="00DF4AA4" w:rsidRDefault="00DF4AA4" w:rsidP="007778D6">
            <w:pPr>
              <w:pStyle w:val="NormalWeb"/>
              <w:tabs>
                <w:tab w:val="left" w:pos="450"/>
              </w:tabs>
              <w:spacing w:before="0" w:beforeAutospacing="0" w:after="0" w:afterAutospacing="0"/>
              <w:jc w:val="both"/>
              <w:rPr>
                <w:rFonts w:ascii="Cavolini" w:hAnsi="Cavolini" w:cs="Cavolini"/>
                <w:sz w:val="18"/>
                <w:szCs w:val="18"/>
              </w:rPr>
            </w:pPr>
            <w:r w:rsidRPr="00DF4AA4">
              <w:rPr>
                <w:rFonts w:ascii="Cavolini" w:hAnsi="Cavolini" w:cs="Cavolini"/>
                <w:sz w:val="18"/>
                <w:szCs w:val="18"/>
              </w:rPr>
              <w:t>3 -</w:t>
            </w:r>
            <w:r w:rsidRPr="00DF4AA4">
              <w:rPr>
                <w:rFonts w:ascii="Cavolini" w:hAnsi="Cavolini" w:cs="Cavolini"/>
                <w:sz w:val="18"/>
                <w:szCs w:val="18"/>
              </w:rPr>
              <w:tab/>
              <w:t>DÉCLARATION DE CONFLITS D'INTÉRÊTS</w:t>
            </w:r>
          </w:p>
          <w:p w14:paraId="77011A10" w14:textId="5A0C3AB3" w:rsidR="00DF4AA4" w:rsidRPr="00DF4AA4" w:rsidRDefault="00DF4AA4" w:rsidP="007778D6">
            <w:pPr>
              <w:pStyle w:val="NormalWeb"/>
              <w:tabs>
                <w:tab w:val="left" w:pos="450"/>
              </w:tabs>
              <w:spacing w:before="0" w:beforeAutospacing="0" w:after="0" w:afterAutospacing="0"/>
              <w:jc w:val="both"/>
              <w:rPr>
                <w:rFonts w:ascii="Cavolini" w:hAnsi="Cavolini" w:cs="Cavolini"/>
                <w:sz w:val="18"/>
                <w:szCs w:val="18"/>
              </w:rPr>
            </w:pPr>
            <w:r w:rsidRPr="00DF4AA4">
              <w:rPr>
                <w:rFonts w:ascii="Cavolini" w:hAnsi="Cavolini" w:cs="Cavolini"/>
                <w:sz w:val="18"/>
                <w:szCs w:val="18"/>
              </w:rPr>
              <w:t>4 -</w:t>
            </w:r>
            <w:r w:rsidRPr="00DF4AA4">
              <w:rPr>
                <w:rFonts w:ascii="Cavolini" w:hAnsi="Cavolini" w:cs="Cavolini"/>
                <w:sz w:val="18"/>
                <w:szCs w:val="18"/>
              </w:rPr>
              <w:tab/>
              <w:t>ADOPTION DES PROCÈS-VERBAUX</w:t>
            </w:r>
          </w:p>
          <w:p w14:paraId="0051BE35" w14:textId="6098CDA2" w:rsidR="00DF4AA4" w:rsidRPr="00DF4AA4" w:rsidRDefault="00DF4AA4" w:rsidP="007778D6">
            <w:pPr>
              <w:pStyle w:val="NormalWeb"/>
              <w:tabs>
                <w:tab w:val="left" w:pos="1199"/>
              </w:tabs>
              <w:spacing w:before="0" w:beforeAutospacing="0" w:after="0" w:afterAutospacing="0"/>
              <w:ind w:left="1199" w:hanging="709"/>
              <w:jc w:val="both"/>
              <w:rPr>
                <w:rFonts w:ascii="Cavolini" w:hAnsi="Cavolini" w:cs="Cavolini"/>
                <w:sz w:val="18"/>
                <w:szCs w:val="18"/>
              </w:rPr>
            </w:pPr>
            <w:r w:rsidRPr="00DF4AA4">
              <w:rPr>
                <w:rFonts w:ascii="Cavolini" w:hAnsi="Cavolini" w:cs="Cavolini"/>
                <w:sz w:val="18"/>
                <w:szCs w:val="18"/>
              </w:rPr>
              <w:t>4.1 -</w:t>
            </w:r>
            <w:r w:rsidRPr="00DF4AA4">
              <w:rPr>
                <w:rFonts w:ascii="Cavolini" w:hAnsi="Cavolini" w:cs="Cavolini"/>
                <w:sz w:val="18"/>
                <w:szCs w:val="18"/>
              </w:rPr>
              <w:tab/>
              <w:t>SÉANCE ORDINAIRE DU 3 JUIN 2025</w:t>
            </w:r>
          </w:p>
          <w:p w14:paraId="5AFA9FCA" w14:textId="6115A1B5" w:rsidR="00DF4AA4" w:rsidRPr="00DF4AA4" w:rsidRDefault="00DF4AA4" w:rsidP="007778D6">
            <w:pPr>
              <w:pStyle w:val="NormalWeb"/>
              <w:tabs>
                <w:tab w:val="left" w:pos="450"/>
              </w:tabs>
              <w:spacing w:before="0" w:beforeAutospacing="0" w:after="0" w:afterAutospacing="0"/>
              <w:jc w:val="both"/>
              <w:rPr>
                <w:rFonts w:ascii="Cavolini" w:hAnsi="Cavolini" w:cs="Cavolini"/>
                <w:sz w:val="18"/>
                <w:szCs w:val="18"/>
              </w:rPr>
            </w:pPr>
            <w:r w:rsidRPr="00DF4AA4">
              <w:rPr>
                <w:rFonts w:ascii="Cavolini" w:hAnsi="Cavolini" w:cs="Cavolini"/>
                <w:sz w:val="18"/>
                <w:szCs w:val="18"/>
              </w:rPr>
              <w:t>5 -</w:t>
            </w:r>
            <w:r w:rsidRPr="00DF4AA4">
              <w:rPr>
                <w:rFonts w:ascii="Cavolini" w:hAnsi="Cavolini" w:cs="Cavolini"/>
                <w:sz w:val="18"/>
                <w:szCs w:val="18"/>
              </w:rPr>
              <w:tab/>
              <w:t>PRÉSENTATION ET APPROBATION DES COMPTES</w:t>
            </w:r>
          </w:p>
          <w:p w14:paraId="5BD0EC7D" w14:textId="3EB2EDE9" w:rsidR="00DF4AA4" w:rsidRPr="00DF4AA4" w:rsidRDefault="00DF4AA4" w:rsidP="007778D6">
            <w:pPr>
              <w:pStyle w:val="NormalWeb"/>
              <w:tabs>
                <w:tab w:val="left" w:pos="1199"/>
              </w:tabs>
              <w:spacing w:before="0" w:beforeAutospacing="0" w:after="0" w:afterAutospacing="0"/>
              <w:ind w:left="1199" w:hanging="709"/>
              <w:jc w:val="both"/>
              <w:rPr>
                <w:rFonts w:ascii="Cavolini" w:hAnsi="Cavolini" w:cs="Cavolini"/>
                <w:sz w:val="18"/>
                <w:szCs w:val="18"/>
              </w:rPr>
            </w:pPr>
            <w:r w:rsidRPr="00DF4AA4">
              <w:rPr>
                <w:rFonts w:ascii="Cavolini" w:hAnsi="Cavolini" w:cs="Cavolini"/>
                <w:sz w:val="18"/>
                <w:szCs w:val="18"/>
              </w:rPr>
              <w:t>5.1 -</w:t>
            </w:r>
            <w:r w:rsidRPr="00DF4AA4">
              <w:rPr>
                <w:rFonts w:ascii="Cavolini" w:hAnsi="Cavolini" w:cs="Cavolini"/>
                <w:sz w:val="18"/>
                <w:szCs w:val="18"/>
              </w:rPr>
              <w:tab/>
              <w:t>ADOPTION DE LA LISTE DES COMPTES À PAYER POUR LE MOIS DE JUILLET 2025</w:t>
            </w:r>
          </w:p>
          <w:p w14:paraId="0BB945D5" w14:textId="715DE845" w:rsidR="00DF4AA4" w:rsidRDefault="00DF4AA4" w:rsidP="007778D6">
            <w:pPr>
              <w:pStyle w:val="NormalWeb"/>
              <w:tabs>
                <w:tab w:val="left" w:pos="450"/>
              </w:tabs>
              <w:spacing w:before="0" w:beforeAutospacing="0" w:after="0" w:afterAutospacing="0"/>
              <w:jc w:val="both"/>
              <w:rPr>
                <w:rFonts w:ascii="Cavolini" w:hAnsi="Cavolini" w:cs="Cavolini"/>
                <w:sz w:val="18"/>
                <w:szCs w:val="18"/>
              </w:rPr>
            </w:pPr>
            <w:r w:rsidRPr="00DF4AA4">
              <w:rPr>
                <w:rFonts w:ascii="Cavolini" w:hAnsi="Cavolini" w:cs="Cavolini"/>
                <w:sz w:val="18"/>
                <w:szCs w:val="18"/>
              </w:rPr>
              <w:t>6 -</w:t>
            </w:r>
            <w:r w:rsidRPr="00DF4AA4">
              <w:rPr>
                <w:rFonts w:ascii="Cavolini" w:hAnsi="Cavolini" w:cs="Cavolini"/>
                <w:sz w:val="18"/>
                <w:szCs w:val="18"/>
              </w:rPr>
              <w:tab/>
              <w:t>PÉRIODE DES QUESTIONS</w:t>
            </w:r>
          </w:p>
          <w:p w14:paraId="27CF20AF" w14:textId="3AA49D19" w:rsidR="007C1DF2" w:rsidRPr="007C1DF2" w:rsidRDefault="007C1DF2" w:rsidP="007778D6">
            <w:pPr>
              <w:pStyle w:val="NormalWeb"/>
              <w:tabs>
                <w:tab w:val="left" w:pos="450"/>
              </w:tabs>
              <w:spacing w:before="0" w:beforeAutospacing="0" w:after="0" w:afterAutospacing="0"/>
              <w:jc w:val="both"/>
              <w:rPr>
                <w:rFonts w:ascii="Cavolini" w:hAnsi="Cavolini" w:cs="Cavolini"/>
                <w:sz w:val="18"/>
                <w:szCs w:val="18"/>
              </w:rPr>
            </w:pPr>
            <w:r w:rsidRPr="007C1DF2">
              <w:rPr>
                <w:rFonts w:ascii="Cavolini" w:hAnsi="Cavolini" w:cs="Cavolini"/>
                <w:sz w:val="18"/>
                <w:szCs w:val="18"/>
              </w:rPr>
              <w:t>7 -</w:t>
            </w:r>
            <w:r w:rsidRPr="007C1DF2">
              <w:rPr>
                <w:rFonts w:ascii="Cavolini" w:hAnsi="Cavolini" w:cs="Cavolini"/>
                <w:sz w:val="18"/>
                <w:szCs w:val="18"/>
              </w:rPr>
              <w:tab/>
              <w:t>COMPTES RENDUS</w:t>
            </w:r>
          </w:p>
          <w:p w14:paraId="502593DE" w14:textId="1A324BF7" w:rsidR="007C1DF2" w:rsidRPr="007C1DF2" w:rsidRDefault="007C1DF2" w:rsidP="007778D6">
            <w:pPr>
              <w:pStyle w:val="NormalWeb"/>
              <w:tabs>
                <w:tab w:val="left" w:pos="1199"/>
              </w:tabs>
              <w:spacing w:before="0" w:beforeAutospacing="0" w:after="0" w:afterAutospacing="0"/>
              <w:ind w:left="1199" w:hanging="709"/>
              <w:jc w:val="both"/>
              <w:rPr>
                <w:rFonts w:ascii="Cavolini" w:hAnsi="Cavolini" w:cs="Cavolini"/>
                <w:sz w:val="18"/>
                <w:szCs w:val="18"/>
              </w:rPr>
            </w:pPr>
            <w:r w:rsidRPr="007C1DF2">
              <w:rPr>
                <w:rFonts w:ascii="Cavolini" w:hAnsi="Cavolini" w:cs="Cavolini"/>
                <w:sz w:val="18"/>
                <w:szCs w:val="18"/>
              </w:rPr>
              <w:t>7.1 -</w:t>
            </w:r>
            <w:r w:rsidRPr="007C1DF2">
              <w:rPr>
                <w:rFonts w:ascii="Cavolini" w:hAnsi="Cavolini" w:cs="Cavolini"/>
                <w:sz w:val="18"/>
                <w:szCs w:val="18"/>
              </w:rPr>
              <w:tab/>
              <w:t>SERVICE DES TRAVAUX PUBLICS</w:t>
            </w:r>
          </w:p>
          <w:p w14:paraId="4CA691A0" w14:textId="064F53BD" w:rsidR="007C1DF2" w:rsidRPr="007C1DF2" w:rsidRDefault="007C1DF2" w:rsidP="007778D6">
            <w:pPr>
              <w:pStyle w:val="NormalWeb"/>
              <w:tabs>
                <w:tab w:val="left" w:pos="1199"/>
              </w:tabs>
              <w:spacing w:before="0" w:beforeAutospacing="0" w:after="0" w:afterAutospacing="0"/>
              <w:ind w:left="1199" w:hanging="709"/>
              <w:jc w:val="both"/>
              <w:rPr>
                <w:rFonts w:ascii="Cavolini" w:hAnsi="Cavolini" w:cs="Cavolini"/>
                <w:sz w:val="18"/>
                <w:szCs w:val="18"/>
              </w:rPr>
            </w:pPr>
            <w:r w:rsidRPr="007C1DF2">
              <w:rPr>
                <w:rFonts w:ascii="Cavolini" w:hAnsi="Cavolini" w:cs="Cavolini"/>
                <w:sz w:val="18"/>
                <w:szCs w:val="18"/>
              </w:rPr>
              <w:t>7.2 -</w:t>
            </w:r>
            <w:r w:rsidRPr="007C1DF2">
              <w:rPr>
                <w:rFonts w:ascii="Cavolini" w:hAnsi="Cavolini" w:cs="Cavolini"/>
                <w:sz w:val="18"/>
                <w:szCs w:val="18"/>
              </w:rPr>
              <w:tab/>
              <w:t>SERVICE INCENDIE</w:t>
            </w:r>
          </w:p>
          <w:p w14:paraId="2D2D8922" w14:textId="019A6752" w:rsidR="007C1DF2" w:rsidRPr="007C1DF2" w:rsidRDefault="007C1DF2" w:rsidP="007778D6">
            <w:pPr>
              <w:pStyle w:val="NormalWeb"/>
              <w:tabs>
                <w:tab w:val="left" w:pos="1199"/>
              </w:tabs>
              <w:spacing w:before="0" w:beforeAutospacing="0" w:after="0" w:afterAutospacing="0"/>
              <w:ind w:left="1199" w:hanging="709"/>
              <w:jc w:val="both"/>
              <w:rPr>
                <w:rFonts w:ascii="Cavolini" w:hAnsi="Cavolini" w:cs="Cavolini"/>
                <w:sz w:val="18"/>
                <w:szCs w:val="18"/>
              </w:rPr>
            </w:pPr>
            <w:r w:rsidRPr="007C1DF2">
              <w:rPr>
                <w:rFonts w:ascii="Cavolini" w:hAnsi="Cavolini" w:cs="Cavolini"/>
                <w:sz w:val="18"/>
                <w:szCs w:val="18"/>
              </w:rPr>
              <w:t>7.3 -</w:t>
            </w:r>
            <w:r w:rsidRPr="007C1DF2">
              <w:rPr>
                <w:rFonts w:ascii="Cavolini" w:hAnsi="Cavolini" w:cs="Cavolini"/>
                <w:sz w:val="18"/>
                <w:szCs w:val="18"/>
              </w:rPr>
              <w:tab/>
              <w:t>SERVICE DES LOISIRS</w:t>
            </w:r>
          </w:p>
          <w:p w14:paraId="46F2A74E" w14:textId="438B7887" w:rsidR="007C1DF2" w:rsidRPr="007C1DF2" w:rsidRDefault="007C1DF2" w:rsidP="007778D6">
            <w:pPr>
              <w:pStyle w:val="NormalWeb"/>
              <w:tabs>
                <w:tab w:val="left" w:pos="1199"/>
              </w:tabs>
              <w:spacing w:before="0" w:beforeAutospacing="0" w:after="0" w:afterAutospacing="0"/>
              <w:ind w:left="1199" w:hanging="709"/>
              <w:jc w:val="both"/>
              <w:rPr>
                <w:rFonts w:ascii="Cavolini" w:hAnsi="Cavolini" w:cs="Cavolini"/>
                <w:sz w:val="18"/>
                <w:szCs w:val="18"/>
              </w:rPr>
            </w:pPr>
            <w:r w:rsidRPr="007C1DF2">
              <w:rPr>
                <w:rFonts w:ascii="Cavolini" w:hAnsi="Cavolini" w:cs="Cavolini"/>
                <w:sz w:val="18"/>
                <w:szCs w:val="18"/>
              </w:rPr>
              <w:t>7.4 -</w:t>
            </w:r>
            <w:r w:rsidRPr="007C1DF2">
              <w:rPr>
                <w:rFonts w:ascii="Cavolini" w:hAnsi="Cavolini" w:cs="Cavolini"/>
                <w:sz w:val="18"/>
                <w:szCs w:val="18"/>
              </w:rPr>
              <w:tab/>
              <w:t>MRC - RÉUNION DES MAIRES</w:t>
            </w:r>
          </w:p>
          <w:p w14:paraId="66093FE3" w14:textId="589BBEAD" w:rsidR="007C1DF2" w:rsidRPr="007C1DF2" w:rsidRDefault="007C1DF2" w:rsidP="007778D6">
            <w:pPr>
              <w:pStyle w:val="NormalWeb"/>
              <w:tabs>
                <w:tab w:val="left" w:pos="450"/>
              </w:tabs>
              <w:spacing w:before="0" w:beforeAutospacing="0" w:after="0" w:afterAutospacing="0"/>
              <w:jc w:val="both"/>
              <w:rPr>
                <w:rFonts w:ascii="Cavolini" w:hAnsi="Cavolini" w:cs="Cavolini"/>
                <w:sz w:val="18"/>
                <w:szCs w:val="18"/>
              </w:rPr>
            </w:pPr>
            <w:r w:rsidRPr="007C1DF2">
              <w:rPr>
                <w:rFonts w:ascii="Cavolini" w:hAnsi="Cavolini" w:cs="Cavolini"/>
                <w:sz w:val="18"/>
                <w:szCs w:val="18"/>
              </w:rPr>
              <w:t>8 -</w:t>
            </w:r>
            <w:r w:rsidRPr="007C1DF2">
              <w:rPr>
                <w:rFonts w:ascii="Cavolini" w:hAnsi="Cavolini" w:cs="Cavolini"/>
                <w:sz w:val="18"/>
                <w:szCs w:val="18"/>
              </w:rPr>
              <w:tab/>
              <w:t>AFFAIRES COURANTES</w:t>
            </w:r>
          </w:p>
          <w:p w14:paraId="0BE4DE88" w14:textId="0BA4D14A" w:rsidR="007C1DF2" w:rsidRPr="007C1DF2" w:rsidRDefault="007C1DF2" w:rsidP="007778D6">
            <w:pPr>
              <w:pStyle w:val="NormalWeb"/>
              <w:tabs>
                <w:tab w:val="left" w:pos="1199"/>
              </w:tabs>
              <w:spacing w:before="0" w:beforeAutospacing="0" w:after="0" w:afterAutospacing="0"/>
              <w:ind w:left="1199" w:hanging="709"/>
              <w:jc w:val="both"/>
              <w:rPr>
                <w:rFonts w:ascii="Cavolini" w:hAnsi="Cavolini" w:cs="Cavolini"/>
                <w:sz w:val="18"/>
                <w:szCs w:val="18"/>
              </w:rPr>
            </w:pPr>
            <w:r w:rsidRPr="007C1DF2">
              <w:rPr>
                <w:rFonts w:ascii="Cavolini" w:hAnsi="Cavolini" w:cs="Cavolini"/>
                <w:sz w:val="18"/>
                <w:szCs w:val="18"/>
              </w:rPr>
              <w:t>8.1 -</w:t>
            </w:r>
            <w:r w:rsidRPr="007C1DF2">
              <w:rPr>
                <w:rFonts w:ascii="Cavolini" w:hAnsi="Cavolini" w:cs="Cavolini"/>
                <w:sz w:val="18"/>
                <w:szCs w:val="18"/>
              </w:rPr>
              <w:tab/>
              <w:t>DÉPART À LA RETRAITE DE M. BENOIT GRENIER, DIRECTEUR DU SERVICE INCENDIE</w:t>
            </w:r>
          </w:p>
          <w:p w14:paraId="6639AC92" w14:textId="3F195772" w:rsidR="007C1DF2" w:rsidRPr="007C1DF2" w:rsidRDefault="007C1DF2" w:rsidP="007778D6">
            <w:pPr>
              <w:pStyle w:val="NormalWeb"/>
              <w:tabs>
                <w:tab w:val="left" w:pos="1199"/>
              </w:tabs>
              <w:spacing w:before="0" w:beforeAutospacing="0" w:after="0" w:afterAutospacing="0"/>
              <w:ind w:left="1199" w:hanging="709"/>
              <w:jc w:val="both"/>
              <w:rPr>
                <w:rFonts w:ascii="Cavolini" w:hAnsi="Cavolini" w:cs="Cavolini"/>
                <w:sz w:val="18"/>
                <w:szCs w:val="18"/>
              </w:rPr>
            </w:pPr>
            <w:r w:rsidRPr="007C1DF2">
              <w:rPr>
                <w:rFonts w:ascii="Cavolini" w:hAnsi="Cavolini" w:cs="Cavolini"/>
                <w:sz w:val="18"/>
                <w:szCs w:val="18"/>
              </w:rPr>
              <w:t>8.2 -</w:t>
            </w:r>
            <w:r w:rsidRPr="007C1DF2">
              <w:rPr>
                <w:rFonts w:ascii="Cavolini" w:hAnsi="Cavolini" w:cs="Cavolini"/>
                <w:sz w:val="18"/>
                <w:szCs w:val="18"/>
              </w:rPr>
              <w:tab/>
              <w:t>OCTROI DU CONTRAT D'ASPHALTAGE ET RESURFAÇAGE DE DIVERS TRONÇONS DE ROUTE</w:t>
            </w:r>
          </w:p>
          <w:p w14:paraId="4D9E3A79" w14:textId="0CDBF075" w:rsidR="007C1DF2" w:rsidRPr="007C1DF2" w:rsidRDefault="007C1DF2" w:rsidP="007778D6">
            <w:pPr>
              <w:pStyle w:val="NormalWeb"/>
              <w:tabs>
                <w:tab w:val="left" w:pos="1199"/>
              </w:tabs>
              <w:spacing w:before="0" w:beforeAutospacing="0" w:after="0" w:afterAutospacing="0"/>
              <w:ind w:left="1199" w:hanging="709"/>
              <w:jc w:val="both"/>
              <w:rPr>
                <w:rFonts w:ascii="Cavolini" w:hAnsi="Cavolini" w:cs="Cavolini"/>
                <w:sz w:val="18"/>
                <w:szCs w:val="18"/>
              </w:rPr>
            </w:pPr>
            <w:r w:rsidRPr="007C1DF2">
              <w:rPr>
                <w:rFonts w:ascii="Cavolini" w:hAnsi="Cavolini" w:cs="Cavolini"/>
                <w:sz w:val="18"/>
                <w:szCs w:val="18"/>
              </w:rPr>
              <w:t>8.3 -</w:t>
            </w:r>
            <w:r w:rsidRPr="007C1DF2">
              <w:rPr>
                <w:rFonts w:ascii="Cavolini" w:hAnsi="Cavolini" w:cs="Cavolini"/>
                <w:sz w:val="18"/>
                <w:szCs w:val="18"/>
              </w:rPr>
              <w:tab/>
              <w:t>SOUMISSIONS POUR OBLIGATIONS DE MISE HORS SERVICE D'IMMOBILISATIONS ET ADJUDICATION DU CONTRAT</w:t>
            </w:r>
          </w:p>
          <w:p w14:paraId="4A362134" w14:textId="7A1A3600" w:rsidR="007C1DF2" w:rsidRPr="007C1DF2" w:rsidRDefault="007C1DF2" w:rsidP="007778D6">
            <w:pPr>
              <w:pStyle w:val="NormalWeb"/>
              <w:tabs>
                <w:tab w:val="left" w:pos="1199"/>
              </w:tabs>
              <w:spacing w:before="0" w:beforeAutospacing="0" w:after="0" w:afterAutospacing="0"/>
              <w:ind w:left="1199" w:hanging="709"/>
              <w:jc w:val="both"/>
              <w:rPr>
                <w:rFonts w:ascii="Cavolini" w:hAnsi="Cavolini" w:cs="Cavolini"/>
                <w:sz w:val="18"/>
                <w:szCs w:val="18"/>
              </w:rPr>
            </w:pPr>
            <w:r w:rsidRPr="007C1DF2">
              <w:rPr>
                <w:rFonts w:ascii="Cavolini" w:hAnsi="Cavolini" w:cs="Cavolini"/>
                <w:sz w:val="18"/>
                <w:szCs w:val="18"/>
              </w:rPr>
              <w:t>8.4 -</w:t>
            </w:r>
            <w:r w:rsidRPr="007C1DF2">
              <w:rPr>
                <w:rFonts w:ascii="Cavolini" w:hAnsi="Cavolini" w:cs="Cavolini"/>
                <w:sz w:val="18"/>
                <w:szCs w:val="18"/>
              </w:rPr>
              <w:tab/>
              <w:t>EMBAUCHE CAMP DE JOUR 2025</w:t>
            </w:r>
          </w:p>
          <w:p w14:paraId="19A49B4A" w14:textId="5DDB92AC" w:rsidR="007C1DF2" w:rsidRPr="007C1DF2" w:rsidRDefault="007C1DF2" w:rsidP="007778D6">
            <w:pPr>
              <w:pStyle w:val="NormalWeb"/>
              <w:tabs>
                <w:tab w:val="left" w:pos="1199"/>
              </w:tabs>
              <w:spacing w:before="0" w:beforeAutospacing="0" w:after="0" w:afterAutospacing="0"/>
              <w:ind w:left="1199" w:hanging="709"/>
              <w:jc w:val="both"/>
              <w:rPr>
                <w:rFonts w:ascii="Cavolini" w:hAnsi="Cavolini" w:cs="Cavolini"/>
                <w:sz w:val="18"/>
                <w:szCs w:val="18"/>
              </w:rPr>
            </w:pPr>
            <w:r w:rsidRPr="007C1DF2">
              <w:rPr>
                <w:rFonts w:ascii="Cavolini" w:hAnsi="Cavolini" w:cs="Cavolini"/>
                <w:sz w:val="18"/>
                <w:szCs w:val="18"/>
              </w:rPr>
              <w:t>8.5 -</w:t>
            </w:r>
            <w:r w:rsidRPr="007C1DF2">
              <w:rPr>
                <w:rFonts w:ascii="Cavolini" w:hAnsi="Cavolini" w:cs="Cavolini"/>
                <w:sz w:val="18"/>
                <w:szCs w:val="18"/>
              </w:rPr>
              <w:tab/>
              <w:t>RAPPORT 2024 SUR LA GESTION DE L'EAU POTABLE</w:t>
            </w:r>
          </w:p>
          <w:p w14:paraId="5AE61FBA" w14:textId="70E2835C" w:rsidR="007C1DF2" w:rsidRPr="007C1DF2" w:rsidRDefault="007C1DF2" w:rsidP="007778D6">
            <w:pPr>
              <w:pStyle w:val="NormalWeb"/>
              <w:tabs>
                <w:tab w:val="left" w:pos="1199"/>
              </w:tabs>
              <w:spacing w:before="0" w:beforeAutospacing="0" w:after="0" w:afterAutospacing="0"/>
              <w:ind w:left="1199" w:hanging="709"/>
              <w:jc w:val="both"/>
              <w:rPr>
                <w:rFonts w:ascii="Cavolini" w:hAnsi="Cavolini" w:cs="Cavolini"/>
                <w:sz w:val="18"/>
                <w:szCs w:val="18"/>
              </w:rPr>
            </w:pPr>
            <w:r w:rsidRPr="007C1DF2">
              <w:rPr>
                <w:rFonts w:ascii="Cavolini" w:hAnsi="Cavolini" w:cs="Cavolini"/>
                <w:sz w:val="18"/>
                <w:szCs w:val="18"/>
              </w:rPr>
              <w:t>8.6 -</w:t>
            </w:r>
            <w:r w:rsidRPr="007C1DF2">
              <w:rPr>
                <w:rFonts w:ascii="Cavolini" w:hAnsi="Cavolini" w:cs="Cavolini"/>
                <w:sz w:val="18"/>
                <w:szCs w:val="18"/>
              </w:rPr>
              <w:tab/>
              <w:t>ÉLABORATION DES PLANS ET DEVIS POUR LE REMPLACEMENT D'UN PONCEAU SUR LA ROUTE ELGIN</w:t>
            </w:r>
          </w:p>
          <w:p w14:paraId="495C051A" w14:textId="076B0A1F" w:rsidR="007C1DF2" w:rsidRPr="007C1DF2" w:rsidRDefault="007C1DF2" w:rsidP="007778D6">
            <w:pPr>
              <w:pStyle w:val="NormalWeb"/>
              <w:tabs>
                <w:tab w:val="left" w:pos="1199"/>
              </w:tabs>
              <w:spacing w:before="0" w:beforeAutospacing="0" w:after="0" w:afterAutospacing="0"/>
              <w:ind w:left="1199" w:hanging="709"/>
              <w:jc w:val="both"/>
              <w:rPr>
                <w:rFonts w:ascii="Cavolini" w:hAnsi="Cavolini" w:cs="Cavolini"/>
                <w:sz w:val="18"/>
                <w:szCs w:val="18"/>
              </w:rPr>
            </w:pPr>
            <w:r w:rsidRPr="007C1DF2">
              <w:rPr>
                <w:rFonts w:ascii="Cavolini" w:hAnsi="Cavolini" w:cs="Cavolini"/>
                <w:sz w:val="18"/>
                <w:szCs w:val="18"/>
              </w:rPr>
              <w:t>8.7 -</w:t>
            </w:r>
            <w:r w:rsidRPr="007C1DF2">
              <w:rPr>
                <w:rFonts w:ascii="Cavolini" w:hAnsi="Cavolini" w:cs="Cavolini"/>
                <w:sz w:val="18"/>
                <w:szCs w:val="18"/>
              </w:rPr>
              <w:tab/>
              <w:t>EMBAUCHE DE M. SÉBASTIEN QUIRION AU POSTE D'INSPECTEUR EN BÂTIMENT ET ENVIRONNEMENT</w:t>
            </w:r>
          </w:p>
          <w:p w14:paraId="6A3C8AD0" w14:textId="509A315C" w:rsidR="007C1DF2" w:rsidRPr="007C1DF2" w:rsidRDefault="007C1DF2" w:rsidP="007778D6">
            <w:pPr>
              <w:pStyle w:val="NormalWeb"/>
              <w:tabs>
                <w:tab w:val="left" w:pos="1199"/>
              </w:tabs>
              <w:spacing w:before="0" w:beforeAutospacing="0" w:after="0" w:afterAutospacing="0"/>
              <w:ind w:left="1199" w:hanging="709"/>
              <w:jc w:val="both"/>
              <w:rPr>
                <w:rFonts w:ascii="Cavolini" w:hAnsi="Cavolini" w:cs="Cavolini"/>
                <w:sz w:val="18"/>
                <w:szCs w:val="18"/>
              </w:rPr>
            </w:pPr>
            <w:r w:rsidRPr="007C1DF2">
              <w:rPr>
                <w:rFonts w:ascii="Cavolini" w:hAnsi="Cavolini" w:cs="Cavolini"/>
                <w:sz w:val="18"/>
                <w:szCs w:val="18"/>
              </w:rPr>
              <w:t>8.8 -</w:t>
            </w:r>
            <w:r w:rsidRPr="007C1DF2">
              <w:rPr>
                <w:rFonts w:ascii="Cavolini" w:hAnsi="Cavolini" w:cs="Cavolini"/>
                <w:sz w:val="18"/>
                <w:szCs w:val="18"/>
              </w:rPr>
              <w:tab/>
              <w:t>FERMETURE DU BUREAU MUNICIPAL</w:t>
            </w:r>
          </w:p>
          <w:p w14:paraId="2FA63BA2" w14:textId="18BA4EEB" w:rsidR="007C1DF2" w:rsidRPr="007C1DF2" w:rsidRDefault="007C1DF2" w:rsidP="007778D6">
            <w:pPr>
              <w:pStyle w:val="NormalWeb"/>
              <w:tabs>
                <w:tab w:val="left" w:pos="1199"/>
              </w:tabs>
              <w:spacing w:before="0" w:beforeAutospacing="0" w:after="0" w:afterAutospacing="0"/>
              <w:ind w:left="1199" w:hanging="709"/>
              <w:jc w:val="both"/>
              <w:rPr>
                <w:rFonts w:ascii="Cavolini" w:hAnsi="Cavolini" w:cs="Cavolini"/>
                <w:sz w:val="18"/>
                <w:szCs w:val="18"/>
              </w:rPr>
            </w:pPr>
            <w:r w:rsidRPr="007C1DF2">
              <w:rPr>
                <w:rFonts w:ascii="Cavolini" w:hAnsi="Cavolini" w:cs="Cavolini"/>
                <w:sz w:val="18"/>
                <w:szCs w:val="18"/>
              </w:rPr>
              <w:t>8.9 -</w:t>
            </w:r>
            <w:r w:rsidRPr="007C1DF2">
              <w:rPr>
                <w:rFonts w:ascii="Cavolini" w:hAnsi="Cavolini" w:cs="Cavolini"/>
                <w:sz w:val="18"/>
                <w:szCs w:val="18"/>
              </w:rPr>
              <w:tab/>
              <w:t>APPUI AU PROJET 14 VILLAGES</w:t>
            </w:r>
          </w:p>
          <w:p w14:paraId="174A892D" w14:textId="3F234288" w:rsidR="007C1DF2" w:rsidRPr="007C1DF2" w:rsidRDefault="007C1DF2" w:rsidP="0046129E">
            <w:pPr>
              <w:pStyle w:val="NormalWeb"/>
              <w:tabs>
                <w:tab w:val="left" w:pos="1199"/>
              </w:tabs>
              <w:spacing w:before="0" w:beforeAutospacing="0" w:after="0" w:afterAutospacing="0"/>
              <w:ind w:left="1199" w:hanging="709"/>
              <w:jc w:val="both"/>
              <w:rPr>
                <w:rFonts w:ascii="Cavolini" w:hAnsi="Cavolini" w:cs="Cavolini"/>
                <w:sz w:val="18"/>
                <w:szCs w:val="18"/>
              </w:rPr>
            </w:pPr>
            <w:r w:rsidRPr="007C1DF2">
              <w:rPr>
                <w:rFonts w:ascii="Cavolini" w:hAnsi="Cavolini" w:cs="Cavolini"/>
                <w:sz w:val="18"/>
                <w:szCs w:val="18"/>
              </w:rPr>
              <w:t>8.10 -</w:t>
            </w:r>
            <w:r w:rsidRPr="007C1DF2">
              <w:rPr>
                <w:rFonts w:ascii="Cavolini" w:hAnsi="Cavolini" w:cs="Cavolini"/>
                <w:sz w:val="18"/>
                <w:szCs w:val="18"/>
              </w:rPr>
              <w:tab/>
              <w:t>DIRECTIVE PARTICULIÈRE DE REMPLACEMENT DES ÉQUIPEMENTS DÉSUETS PAR DES ÉQUIPEMENTS CERTIFIÉS WATERSENSE</w:t>
            </w:r>
          </w:p>
          <w:p w14:paraId="217D363A" w14:textId="3D33E4FB" w:rsidR="007C1DF2" w:rsidRPr="007C1DF2" w:rsidRDefault="007C1DF2" w:rsidP="0046129E">
            <w:pPr>
              <w:pStyle w:val="NormalWeb"/>
              <w:tabs>
                <w:tab w:val="left" w:pos="1199"/>
              </w:tabs>
              <w:spacing w:before="0" w:beforeAutospacing="0" w:after="0" w:afterAutospacing="0"/>
              <w:ind w:left="1199" w:hanging="709"/>
              <w:jc w:val="both"/>
              <w:rPr>
                <w:rFonts w:ascii="Cavolini" w:hAnsi="Cavolini" w:cs="Cavolini"/>
                <w:sz w:val="18"/>
                <w:szCs w:val="18"/>
              </w:rPr>
            </w:pPr>
            <w:r w:rsidRPr="007C1DF2">
              <w:rPr>
                <w:rFonts w:ascii="Cavolini" w:hAnsi="Cavolini" w:cs="Cavolini"/>
                <w:sz w:val="18"/>
                <w:szCs w:val="18"/>
              </w:rPr>
              <w:t>8.11 -</w:t>
            </w:r>
            <w:r w:rsidRPr="007C1DF2">
              <w:rPr>
                <w:rFonts w:ascii="Cavolini" w:hAnsi="Cavolini" w:cs="Cavolini"/>
                <w:sz w:val="18"/>
                <w:szCs w:val="18"/>
              </w:rPr>
              <w:tab/>
              <w:t>PÉTITION - ASPHALTAGE DU 4E RANG EST</w:t>
            </w:r>
          </w:p>
          <w:p w14:paraId="5B960F5C" w14:textId="0AE4518C" w:rsidR="007C1DF2" w:rsidRPr="007C1DF2" w:rsidRDefault="007C1DF2" w:rsidP="0046129E">
            <w:pPr>
              <w:pStyle w:val="NormalWeb"/>
              <w:tabs>
                <w:tab w:val="left" w:pos="450"/>
              </w:tabs>
              <w:spacing w:before="0" w:beforeAutospacing="0" w:after="0" w:afterAutospacing="0"/>
              <w:jc w:val="both"/>
              <w:rPr>
                <w:rFonts w:ascii="Cavolini" w:hAnsi="Cavolini" w:cs="Cavolini"/>
                <w:sz w:val="18"/>
                <w:szCs w:val="18"/>
              </w:rPr>
            </w:pPr>
            <w:r w:rsidRPr="007C1DF2">
              <w:rPr>
                <w:rFonts w:ascii="Cavolini" w:hAnsi="Cavolini" w:cs="Cavolini"/>
                <w:sz w:val="18"/>
                <w:szCs w:val="18"/>
              </w:rPr>
              <w:lastRenderedPageBreak/>
              <w:t>9 -</w:t>
            </w:r>
            <w:r w:rsidRPr="007C1DF2">
              <w:rPr>
                <w:rFonts w:ascii="Cavolini" w:hAnsi="Cavolini" w:cs="Cavolini"/>
                <w:sz w:val="18"/>
                <w:szCs w:val="18"/>
              </w:rPr>
              <w:tab/>
              <w:t>VARIA</w:t>
            </w:r>
          </w:p>
          <w:p w14:paraId="26D8106B" w14:textId="74190B99" w:rsidR="007C1DF2" w:rsidRPr="007C1DF2" w:rsidRDefault="007C1DF2" w:rsidP="0046129E">
            <w:pPr>
              <w:pStyle w:val="NormalWeb"/>
              <w:tabs>
                <w:tab w:val="left" w:pos="450"/>
              </w:tabs>
              <w:spacing w:before="0" w:beforeAutospacing="0" w:after="0" w:afterAutospacing="0"/>
              <w:jc w:val="both"/>
              <w:rPr>
                <w:rFonts w:ascii="Cavolini" w:hAnsi="Cavolini" w:cs="Cavolini"/>
                <w:sz w:val="18"/>
                <w:szCs w:val="18"/>
              </w:rPr>
            </w:pPr>
            <w:r w:rsidRPr="007C1DF2">
              <w:rPr>
                <w:rFonts w:ascii="Cavolini" w:hAnsi="Cavolini" w:cs="Cavolini"/>
                <w:sz w:val="18"/>
                <w:szCs w:val="18"/>
              </w:rPr>
              <w:t>10 -</w:t>
            </w:r>
            <w:r w:rsidRPr="007C1DF2">
              <w:rPr>
                <w:rFonts w:ascii="Cavolini" w:hAnsi="Cavolini" w:cs="Cavolini"/>
                <w:sz w:val="18"/>
                <w:szCs w:val="18"/>
              </w:rPr>
              <w:tab/>
              <w:t>PÉRIODE DE QUESTIONS</w:t>
            </w:r>
          </w:p>
          <w:p w14:paraId="3A99846A" w14:textId="12B452D2" w:rsidR="00FA38DC" w:rsidRPr="00C50851" w:rsidRDefault="007C1DF2" w:rsidP="00590609">
            <w:pPr>
              <w:pStyle w:val="NormalWeb"/>
              <w:tabs>
                <w:tab w:val="left" w:pos="450"/>
              </w:tabs>
              <w:spacing w:before="0" w:beforeAutospacing="0" w:after="120" w:afterAutospacing="0"/>
              <w:jc w:val="both"/>
              <w:rPr>
                <w:rFonts w:ascii="Cavolini" w:hAnsi="Cavolini" w:cs="Cavolini"/>
                <w:sz w:val="18"/>
                <w:szCs w:val="18"/>
              </w:rPr>
            </w:pPr>
            <w:r w:rsidRPr="007C1DF2">
              <w:rPr>
                <w:rFonts w:ascii="Cavolini" w:hAnsi="Cavolini" w:cs="Cavolini"/>
                <w:sz w:val="18"/>
                <w:szCs w:val="18"/>
              </w:rPr>
              <w:t>11 -</w:t>
            </w:r>
            <w:r w:rsidRPr="007C1DF2">
              <w:rPr>
                <w:rFonts w:ascii="Cavolini" w:hAnsi="Cavolini" w:cs="Cavolini"/>
                <w:sz w:val="18"/>
                <w:szCs w:val="18"/>
              </w:rPr>
              <w:tab/>
              <w:t>LEVÉE DE LA SÉANCE</w:t>
            </w:r>
          </w:p>
        </w:tc>
      </w:tr>
      <w:tr w:rsidR="00340613" w:rsidRPr="00C50851" w14:paraId="203534B2" w14:textId="77777777">
        <w:trPr>
          <w:tblCellSpacing w:w="15" w:type="dxa"/>
        </w:trPr>
        <w:tc>
          <w:tcPr>
            <w:tcW w:w="1843" w:type="dxa"/>
            <w:hideMark/>
          </w:tcPr>
          <w:p w14:paraId="54FBFECA"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lastRenderedPageBreak/>
              <w:t>2025-07-02</w:t>
            </w:r>
            <w:r w:rsidRPr="00C50851">
              <w:rPr>
                <w:rFonts w:ascii="Cavolini" w:eastAsia="Times New Roman" w:hAnsi="Cavolini" w:cs="Cavolini"/>
                <w:sz w:val="18"/>
                <w:szCs w:val="18"/>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6940"/>
            </w:tblGrid>
            <w:tr w:rsidR="00340613" w:rsidRPr="00C50851" w14:paraId="7389B9D2" w14:textId="77777777">
              <w:trPr>
                <w:tblCellSpacing w:w="15" w:type="dxa"/>
              </w:trPr>
              <w:tc>
                <w:tcPr>
                  <w:tcW w:w="315" w:type="dxa"/>
                  <w:hideMark/>
                </w:tcPr>
                <w:p w14:paraId="626A76E7"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3 -</w:t>
                  </w:r>
                </w:p>
              </w:tc>
              <w:tc>
                <w:tcPr>
                  <w:tcW w:w="0" w:type="auto"/>
                  <w:hideMark/>
                </w:tcPr>
                <w:p w14:paraId="29606EDC"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DÉCLARATION DE CONFLITS D'INTÉRÊTS</w:t>
                  </w:r>
                </w:p>
              </w:tc>
            </w:tr>
          </w:tbl>
          <w:p w14:paraId="05AAAD92" w14:textId="77777777" w:rsidR="00FA38DC" w:rsidRPr="00C50851" w:rsidRDefault="00FA38DC" w:rsidP="00E926EC">
            <w:pPr>
              <w:pStyle w:val="NormalWeb"/>
              <w:spacing w:before="0" w:beforeAutospacing="0" w:after="120" w:afterAutospacing="0"/>
              <w:jc w:val="both"/>
              <w:rPr>
                <w:rFonts w:ascii="Cavolini" w:hAnsi="Cavolini" w:cs="Cavolini"/>
                <w:sz w:val="18"/>
                <w:szCs w:val="18"/>
              </w:rPr>
            </w:pPr>
            <w:r w:rsidRPr="00C50851">
              <w:rPr>
                <w:rFonts w:ascii="Cavolini" w:hAnsi="Cavolini" w:cs="Cavolini"/>
                <w:sz w:val="18"/>
                <w:szCs w:val="18"/>
              </w:rPr>
              <w:t>Chaque personne, siégeant comme élu au sein du Conseil municipal de la Municipalité de Sainte-Louise doit divulguer toute obligation, tout engagement, toute relation ou tout intérêt qui pourrait constituer un conflit d’intérêts, ou qui pourrait être perçu comme tel, dans le cadre de ses opérations pour lesquelles il obtient un appui moral ou financier de la part de la Municipalité.</w:t>
            </w:r>
          </w:p>
          <w:p w14:paraId="7FD16C50" w14:textId="77777777" w:rsidR="00FA38DC" w:rsidRPr="00C50851" w:rsidRDefault="00FA38DC" w:rsidP="00E926EC">
            <w:pPr>
              <w:pStyle w:val="NormalWeb"/>
              <w:spacing w:before="0" w:beforeAutospacing="0" w:after="240" w:afterAutospacing="0"/>
              <w:jc w:val="both"/>
              <w:rPr>
                <w:rFonts w:ascii="Cavolini" w:hAnsi="Cavolini" w:cs="Cavolini"/>
                <w:sz w:val="18"/>
                <w:szCs w:val="18"/>
              </w:rPr>
            </w:pPr>
            <w:r w:rsidRPr="00C50851">
              <w:rPr>
                <w:rFonts w:ascii="Cavolini" w:hAnsi="Cavolini" w:cs="Cavolini"/>
                <w:sz w:val="18"/>
                <w:szCs w:val="18"/>
              </w:rPr>
              <w:t>Aucun conflit d'intérêt n'est à déclarer.</w:t>
            </w:r>
          </w:p>
        </w:tc>
      </w:tr>
      <w:tr w:rsidR="00340613" w:rsidRPr="00C50851" w14:paraId="07D9A049" w14:textId="77777777">
        <w:trPr>
          <w:tblCellSpacing w:w="15" w:type="dxa"/>
        </w:trPr>
        <w:tc>
          <w:tcPr>
            <w:tcW w:w="1843" w:type="dxa"/>
            <w:hideMark/>
          </w:tcPr>
          <w:p w14:paraId="31E03BAD"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sz w:val="18"/>
                <w:szCs w:val="18"/>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6940"/>
            </w:tblGrid>
            <w:tr w:rsidR="00340613" w:rsidRPr="00C50851" w14:paraId="41CBA668" w14:textId="77777777">
              <w:trPr>
                <w:tblCellSpacing w:w="15" w:type="dxa"/>
              </w:trPr>
              <w:tc>
                <w:tcPr>
                  <w:tcW w:w="315" w:type="dxa"/>
                  <w:hideMark/>
                </w:tcPr>
                <w:p w14:paraId="025E3158"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4 -</w:t>
                  </w:r>
                </w:p>
              </w:tc>
              <w:tc>
                <w:tcPr>
                  <w:tcW w:w="0" w:type="auto"/>
                  <w:hideMark/>
                </w:tcPr>
                <w:p w14:paraId="7297BA1C"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ADOPTION DES PROCÈS-VERBAUX</w:t>
                  </w:r>
                </w:p>
              </w:tc>
            </w:tr>
          </w:tbl>
          <w:p w14:paraId="3CBBB348" w14:textId="77777777" w:rsidR="00FA38DC" w:rsidRPr="00C50851" w:rsidRDefault="00FA38DC">
            <w:pPr>
              <w:rPr>
                <w:rFonts w:ascii="Cavolini" w:eastAsia="Times New Roman" w:hAnsi="Cavolini" w:cs="Cavolini"/>
                <w:sz w:val="18"/>
                <w:szCs w:val="18"/>
              </w:rPr>
            </w:pPr>
          </w:p>
        </w:tc>
      </w:tr>
      <w:tr w:rsidR="00340613" w:rsidRPr="00C50851" w14:paraId="3DF930B6" w14:textId="77777777">
        <w:trPr>
          <w:tblCellSpacing w:w="15" w:type="dxa"/>
        </w:trPr>
        <w:tc>
          <w:tcPr>
            <w:tcW w:w="1843" w:type="dxa"/>
            <w:hideMark/>
          </w:tcPr>
          <w:p w14:paraId="28E5EBBA"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2025-07-03</w:t>
            </w:r>
            <w:r w:rsidRPr="00C50851">
              <w:rPr>
                <w:rFonts w:ascii="Cavolini" w:eastAsia="Times New Roman" w:hAnsi="Cavolini" w:cs="Cavolini"/>
                <w:sz w:val="18"/>
                <w:szCs w:val="18"/>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760"/>
            </w:tblGrid>
            <w:tr w:rsidR="00340613" w:rsidRPr="00C50851" w14:paraId="02A52776" w14:textId="77777777">
              <w:trPr>
                <w:tblCellSpacing w:w="15" w:type="dxa"/>
              </w:trPr>
              <w:tc>
                <w:tcPr>
                  <w:tcW w:w="495" w:type="dxa"/>
                  <w:hideMark/>
                </w:tcPr>
                <w:p w14:paraId="1790FD96"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4.1 -</w:t>
                  </w:r>
                </w:p>
              </w:tc>
              <w:tc>
                <w:tcPr>
                  <w:tcW w:w="0" w:type="auto"/>
                  <w:hideMark/>
                </w:tcPr>
                <w:p w14:paraId="305D341E"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SÉANCE ORDINAIRE DU 3 JUIN 2025</w:t>
                  </w:r>
                </w:p>
              </w:tc>
            </w:tr>
          </w:tbl>
          <w:p w14:paraId="14E79510" w14:textId="77777777" w:rsidR="00FA38DC" w:rsidRPr="00C50851" w:rsidRDefault="00FA38DC" w:rsidP="00E926EC">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CONSIDÉRANT QUE</w:t>
            </w:r>
            <w:r w:rsidRPr="00C50851">
              <w:rPr>
                <w:rFonts w:ascii="Cavolini" w:hAnsi="Cavolini" w:cs="Cavolini"/>
                <w:sz w:val="18"/>
                <w:szCs w:val="18"/>
              </w:rPr>
              <w:t xml:space="preserve"> les membres du Conseil ont, préalablement à la tenue de la présente séance et dans le délai prévu par le </w:t>
            </w:r>
            <w:r w:rsidRPr="00C50851">
              <w:rPr>
                <w:rStyle w:val="Accentuation"/>
                <w:rFonts w:ascii="Cavolini" w:hAnsi="Cavolini" w:cs="Cavolini"/>
                <w:sz w:val="18"/>
                <w:szCs w:val="18"/>
              </w:rPr>
              <w:t>Code municipal du Québec</w:t>
            </w:r>
            <w:r w:rsidRPr="00C50851">
              <w:rPr>
                <w:rFonts w:ascii="Cavolini" w:hAnsi="Cavolini" w:cs="Cavolini"/>
                <w:sz w:val="18"/>
                <w:szCs w:val="18"/>
              </w:rPr>
              <w:t>, reçu copie du procès-verbal de la séance ordinaire du Conseil tenue le 3 juin 2025, en ont pris connaissance et ainsi dispensent d’en faire lecture.</w:t>
            </w:r>
          </w:p>
          <w:p w14:paraId="134E4D53" w14:textId="77777777" w:rsidR="00FA38DC" w:rsidRPr="00C50851" w:rsidRDefault="00FA38DC" w:rsidP="00E926EC">
            <w:pPr>
              <w:pStyle w:val="NormalWeb"/>
              <w:spacing w:before="0" w:beforeAutospacing="0" w:after="240" w:afterAutospacing="0"/>
              <w:jc w:val="both"/>
              <w:rPr>
                <w:rFonts w:ascii="Cavolini" w:hAnsi="Cavolini" w:cs="Cavolini"/>
                <w:sz w:val="18"/>
                <w:szCs w:val="18"/>
              </w:rPr>
            </w:pPr>
            <w:r w:rsidRPr="00C50851">
              <w:rPr>
                <w:rStyle w:val="lev"/>
                <w:rFonts w:ascii="Cavolini" w:hAnsi="Cavolini" w:cs="Cavolini"/>
                <w:sz w:val="18"/>
                <w:szCs w:val="18"/>
              </w:rPr>
              <w:t>EN CONSÉQUENCE</w:t>
            </w:r>
            <w:r w:rsidRPr="00C50851">
              <w:rPr>
                <w:rFonts w:ascii="Cavolini" w:hAnsi="Cavolini" w:cs="Cavolini"/>
                <w:sz w:val="18"/>
                <w:szCs w:val="18"/>
              </w:rPr>
              <w:t>, il est proposé par M. Pierre Lizotte et unanimement résolu d’adopter ledit procès-verbal, tel qu’il apparait au Registre des procès-verbaux de la Municipalité.</w:t>
            </w:r>
          </w:p>
        </w:tc>
      </w:tr>
      <w:tr w:rsidR="00340613" w:rsidRPr="00C50851" w14:paraId="7D1E3D00" w14:textId="77777777">
        <w:trPr>
          <w:tblCellSpacing w:w="15" w:type="dxa"/>
        </w:trPr>
        <w:tc>
          <w:tcPr>
            <w:tcW w:w="1843" w:type="dxa"/>
            <w:hideMark/>
          </w:tcPr>
          <w:p w14:paraId="5B64BEFB"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sz w:val="18"/>
                <w:szCs w:val="18"/>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6940"/>
            </w:tblGrid>
            <w:tr w:rsidR="00340613" w:rsidRPr="00C50851" w14:paraId="4F7DBCFB" w14:textId="77777777">
              <w:trPr>
                <w:tblCellSpacing w:w="15" w:type="dxa"/>
              </w:trPr>
              <w:tc>
                <w:tcPr>
                  <w:tcW w:w="315" w:type="dxa"/>
                  <w:hideMark/>
                </w:tcPr>
                <w:p w14:paraId="42FF8916"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5 -</w:t>
                  </w:r>
                </w:p>
              </w:tc>
              <w:tc>
                <w:tcPr>
                  <w:tcW w:w="0" w:type="auto"/>
                  <w:hideMark/>
                </w:tcPr>
                <w:p w14:paraId="603AEC07"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PRÉSENTATION ET APPROBATION DES COMPTES</w:t>
                  </w:r>
                </w:p>
              </w:tc>
            </w:tr>
          </w:tbl>
          <w:p w14:paraId="25C7CD5D" w14:textId="77777777" w:rsidR="00FA38DC" w:rsidRPr="00C50851" w:rsidRDefault="00FA38DC">
            <w:pPr>
              <w:rPr>
                <w:rFonts w:ascii="Cavolini" w:eastAsia="Times New Roman" w:hAnsi="Cavolini" w:cs="Cavolini"/>
                <w:sz w:val="18"/>
                <w:szCs w:val="18"/>
              </w:rPr>
            </w:pPr>
          </w:p>
        </w:tc>
      </w:tr>
      <w:tr w:rsidR="00340613" w:rsidRPr="00C50851" w14:paraId="4C21667A" w14:textId="77777777">
        <w:trPr>
          <w:tblCellSpacing w:w="15" w:type="dxa"/>
        </w:trPr>
        <w:tc>
          <w:tcPr>
            <w:tcW w:w="1843" w:type="dxa"/>
            <w:hideMark/>
          </w:tcPr>
          <w:p w14:paraId="7085F6C5"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2025-07-04</w:t>
            </w:r>
            <w:r w:rsidRPr="00C50851">
              <w:rPr>
                <w:rFonts w:ascii="Cavolini" w:eastAsia="Times New Roman" w:hAnsi="Cavolini" w:cs="Cavolini"/>
                <w:sz w:val="18"/>
                <w:szCs w:val="18"/>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760"/>
            </w:tblGrid>
            <w:tr w:rsidR="00340613" w:rsidRPr="00C50851" w14:paraId="21699918" w14:textId="77777777">
              <w:trPr>
                <w:tblCellSpacing w:w="15" w:type="dxa"/>
              </w:trPr>
              <w:tc>
                <w:tcPr>
                  <w:tcW w:w="495" w:type="dxa"/>
                  <w:hideMark/>
                </w:tcPr>
                <w:p w14:paraId="5E58E963"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5.1 -</w:t>
                  </w:r>
                </w:p>
              </w:tc>
              <w:tc>
                <w:tcPr>
                  <w:tcW w:w="0" w:type="auto"/>
                  <w:hideMark/>
                </w:tcPr>
                <w:p w14:paraId="13FE64B1"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ADOPTION DE LA LISTE DES COMPTES À PAYER POUR LE MOIS DE JUILLET 2025</w:t>
                  </w:r>
                </w:p>
              </w:tc>
            </w:tr>
          </w:tbl>
          <w:p w14:paraId="35623E9C" w14:textId="57030DC7" w:rsidR="00FA38DC" w:rsidRPr="0046129E" w:rsidRDefault="00FA38DC" w:rsidP="009F060A">
            <w:pPr>
              <w:pStyle w:val="NormalWeb"/>
              <w:spacing w:before="120" w:beforeAutospacing="0" w:after="120" w:afterAutospacing="0"/>
              <w:jc w:val="both"/>
              <w:rPr>
                <w:rFonts w:ascii="Cavolini" w:hAnsi="Cavolini" w:cs="Cavolini"/>
                <w:sz w:val="18"/>
                <w:szCs w:val="18"/>
              </w:rPr>
            </w:pPr>
            <w:r w:rsidRPr="00C50851">
              <w:rPr>
                <w:rFonts w:ascii="Cavolini" w:hAnsi="Cavolini" w:cs="Cavolini"/>
                <w:sz w:val="18"/>
                <w:szCs w:val="18"/>
              </w:rPr>
              <w:t>Il est proposé par M. Arnaud Caron-Daneault et unanimement résolu d’approuver, telle que déposée, la liste des comptes payés au cours du mois de juin 2025 ainsi que la liste des comptes à payer pour le mois de juillet 2025, pour les montants suivants, savoir :</w:t>
            </w:r>
          </w:p>
          <w:p w14:paraId="1508C71C" w14:textId="6B033FB1" w:rsidR="00FA38DC" w:rsidRPr="00C50851" w:rsidRDefault="00FA38DC" w:rsidP="004B3E7C">
            <w:pPr>
              <w:numPr>
                <w:ilvl w:val="1"/>
                <w:numId w:val="1"/>
              </w:numPr>
              <w:tabs>
                <w:tab w:val="clear" w:pos="1440"/>
                <w:tab w:val="num" w:pos="348"/>
                <w:tab w:val="right" w:pos="7152"/>
              </w:tabs>
              <w:spacing w:before="100" w:beforeAutospacing="1" w:after="100" w:afterAutospacing="1"/>
              <w:ind w:left="348" w:hanging="283"/>
              <w:rPr>
                <w:rFonts w:ascii="Cavolini" w:eastAsia="Times New Roman" w:hAnsi="Cavolini" w:cs="Cavolini"/>
                <w:sz w:val="18"/>
                <w:szCs w:val="18"/>
              </w:rPr>
            </w:pPr>
            <w:r w:rsidRPr="00C50851">
              <w:rPr>
                <w:rFonts w:ascii="Cavolini" w:eastAsia="Times New Roman" w:hAnsi="Cavolini" w:cs="Cavolini"/>
                <w:sz w:val="18"/>
                <w:szCs w:val="18"/>
              </w:rPr>
              <w:t>Comptes payés au cours du mois de juin 2025</w:t>
            </w:r>
            <w:r w:rsidR="004B3E7C">
              <w:rPr>
                <w:rFonts w:ascii="Cavolini" w:eastAsia="Times New Roman" w:hAnsi="Cavolini" w:cs="Cavolini"/>
                <w:sz w:val="18"/>
                <w:szCs w:val="18"/>
              </w:rPr>
              <w:tab/>
            </w:r>
            <w:r w:rsidRPr="00C50851">
              <w:rPr>
                <w:rFonts w:ascii="Cavolini" w:eastAsia="Times New Roman" w:hAnsi="Cavolini" w:cs="Cavolini"/>
                <w:sz w:val="18"/>
                <w:szCs w:val="18"/>
              </w:rPr>
              <w:t>120 422.88$</w:t>
            </w:r>
          </w:p>
          <w:p w14:paraId="0CCB27E2" w14:textId="0A38F2CC" w:rsidR="00FA38DC" w:rsidRPr="00C50851" w:rsidRDefault="00FA38DC" w:rsidP="004B3E7C">
            <w:pPr>
              <w:numPr>
                <w:ilvl w:val="1"/>
                <w:numId w:val="1"/>
              </w:numPr>
              <w:tabs>
                <w:tab w:val="clear" w:pos="1440"/>
                <w:tab w:val="num" w:pos="348"/>
                <w:tab w:val="right" w:pos="7152"/>
              </w:tabs>
              <w:spacing w:before="100" w:beforeAutospacing="1" w:after="100" w:afterAutospacing="1"/>
              <w:ind w:left="348" w:hanging="283"/>
              <w:rPr>
                <w:rFonts w:ascii="Cavolini" w:eastAsia="Times New Roman" w:hAnsi="Cavolini" w:cs="Cavolini"/>
                <w:sz w:val="18"/>
                <w:szCs w:val="18"/>
              </w:rPr>
            </w:pPr>
            <w:r w:rsidRPr="00C50851">
              <w:rPr>
                <w:rFonts w:ascii="Cavolini" w:eastAsia="Times New Roman" w:hAnsi="Cavolini" w:cs="Cavolini"/>
                <w:sz w:val="18"/>
                <w:szCs w:val="18"/>
              </w:rPr>
              <w:t>Comptes à payer pour le mois de juillet 2025</w:t>
            </w:r>
            <w:r w:rsidR="004B3E7C">
              <w:rPr>
                <w:rFonts w:ascii="Cavolini" w:eastAsia="Times New Roman" w:hAnsi="Cavolini" w:cs="Cavolini"/>
                <w:sz w:val="18"/>
                <w:szCs w:val="18"/>
              </w:rPr>
              <w:tab/>
            </w:r>
            <w:r w:rsidRPr="00C50851">
              <w:rPr>
                <w:rFonts w:ascii="Cavolini" w:eastAsia="Times New Roman" w:hAnsi="Cavolini" w:cs="Cavolini"/>
                <w:sz w:val="18"/>
                <w:szCs w:val="18"/>
              </w:rPr>
              <w:t>127 381.35$</w:t>
            </w:r>
          </w:p>
          <w:p w14:paraId="68C5D11B" w14:textId="15D9076F" w:rsidR="00FA38DC" w:rsidRPr="00C50851" w:rsidRDefault="00FA38DC" w:rsidP="004B3E7C">
            <w:pPr>
              <w:numPr>
                <w:ilvl w:val="1"/>
                <w:numId w:val="1"/>
              </w:numPr>
              <w:tabs>
                <w:tab w:val="clear" w:pos="1440"/>
                <w:tab w:val="num" w:pos="348"/>
                <w:tab w:val="right" w:pos="7152"/>
              </w:tabs>
              <w:spacing w:before="100" w:beforeAutospacing="1" w:after="100" w:afterAutospacing="1"/>
              <w:ind w:left="348" w:hanging="283"/>
              <w:rPr>
                <w:rFonts w:ascii="Cavolini" w:eastAsia="Times New Roman" w:hAnsi="Cavolini" w:cs="Cavolini"/>
                <w:sz w:val="18"/>
                <w:szCs w:val="18"/>
              </w:rPr>
            </w:pPr>
            <w:r w:rsidRPr="00C50851">
              <w:rPr>
                <w:rFonts w:ascii="Cavolini" w:eastAsia="Times New Roman" w:hAnsi="Cavolini" w:cs="Cavolini"/>
                <w:sz w:val="18"/>
                <w:szCs w:val="18"/>
              </w:rPr>
              <w:t>Total des salaires pour le mois de juin 2025</w:t>
            </w:r>
            <w:r w:rsidR="00C61E92">
              <w:rPr>
                <w:rFonts w:ascii="Cavolini" w:eastAsia="Times New Roman" w:hAnsi="Cavolini" w:cs="Cavolini"/>
                <w:sz w:val="18"/>
                <w:szCs w:val="18"/>
              </w:rPr>
              <w:tab/>
            </w:r>
            <w:r w:rsidRPr="00C50851">
              <w:rPr>
                <w:rFonts w:ascii="Cavolini" w:eastAsia="Times New Roman" w:hAnsi="Cavolini" w:cs="Cavolini"/>
                <w:sz w:val="18"/>
                <w:szCs w:val="18"/>
              </w:rPr>
              <w:t>16 075.16$</w:t>
            </w:r>
          </w:p>
          <w:p w14:paraId="07F3E802" w14:textId="77777777" w:rsidR="00FA38DC" w:rsidRPr="00C50851" w:rsidRDefault="00FA38DC" w:rsidP="009F060A">
            <w:pPr>
              <w:pStyle w:val="NormalWeb"/>
              <w:spacing w:before="120" w:beforeAutospacing="0" w:after="120" w:afterAutospacing="0"/>
              <w:jc w:val="both"/>
              <w:rPr>
                <w:rFonts w:ascii="Cavolini" w:hAnsi="Cavolini" w:cs="Cavolini"/>
                <w:sz w:val="18"/>
                <w:szCs w:val="18"/>
              </w:rPr>
            </w:pPr>
            <w:r w:rsidRPr="00C50851">
              <w:rPr>
                <w:rFonts w:ascii="Cavolini" w:hAnsi="Cavolini" w:cs="Cavolini"/>
                <w:sz w:val="18"/>
                <w:szCs w:val="18"/>
              </w:rPr>
              <w:t>Les listes de dépenses mensuelles et incompressibles sont disponibles, sur demande, au bureau municipal.</w:t>
            </w:r>
          </w:p>
          <w:p w14:paraId="3318371F" w14:textId="77777777" w:rsidR="00FA38DC" w:rsidRPr="00C50851" w:rsidRDefault="00FA38DC" w:rsidP="009F060A">
            <w:pPr>
              <w:pStyle w:val="NormalWeb"/>
              <w:spacing w:before="120" w:beforeAutospacing="0" w:after="120" w:afterAutospacing="0"/>
              <w:jc w:val="both"/>
              <w:rPr>
                <w:rFonts w:ascii="Cavolini" w:hAnsi="Cavolini" w:cs="Cavolini"/>
                <w:sz w:val="18"/>
                <w:szCs w:val="18"/>
              </w:rPr>
            </w:pPr>
            <w:r w:rsidRPr="00C50851">
              <w:rPr>
                <w:rFonts w:ascii="Cavolini" w:hAnsi="Cavolini" w:cs="Cavolini"/>
                <w:sz w:val="18"/>
                <w:szCs w:val="18"/>
              </w:rPr>
              <w:t>Les comptes payés et les salaires versés au cours du mois de juin 2025 et ceux à payer pour le mois de juillet 2025 </w:t>
            </w:r>
            <w:r w:rsidRPr="00C50851">
              <w:rPr>
                <w:rFonts w:ascii="Cavolini" w:hAnsi="Cavolini" w:cs="Cavolini"/>
                <w:color w:val="000000"/>
                <w:sz w:val="18"/>
                <w:szCs w:val="18"/>
              </w:rPr>
              <w:t>seront vérifiés à une date ultérieure.</w:t>
            </w:r>
          </w:p>
          <w:p w14:paraId="4307620D" w14:textId="77777777" w:rsidR="00FA38DC" w:rsidRPr="00C50851" w:rsidRDefault="00FA38DC">
            <w:pPr>
              <w:pStyle w:val="NormalWeb"/>
              <w:jc w:val="both"/>
              <w:rPr>
                <w:rFonts w:ascii="Cavolini" w:hAnsi="Cavolini" w:cs="Cavolini"/>
                <w:sz w:val="18"/>
                <w:szCs w:val="18"/>
              </w:rPr>
            </w:pPr>
            <w:r w:rsidRPr="00C50851">
              <w:rPr>
                <w:rStyle w:val="lev"/>
                <w:rFonts w:ascii="Cavolini" w:hAnsi="Cavolini" w:cs="Cavolini"/>
                <w:sz w:val="18"/>
                <w:szCs w:val="18"/>
              </w:rPr>
              <w:t xml:space="preserve">CERTIFICAT DE DISPONIBILITÉ </w:t>
            </w:r>
          </w:p>
          <w:p w14:paraId="0D4952A2" w14:textId="77777777" w:rsidR="00FA38DC" w:rsidRDefault="00FA38DC" w:rsidP="00374996">
            <w:pPr>
              <w:pStyle w:val="NormalWeb"/>
              <w:spacing w:after="480" w:afterAutospacing="0"/>
              <w:jc w:val="both"/>
              <w:rPr>
                <w:rFonts w:ascii="Cavolini" w:hAnsi="Cavolini" w:cs="Cavolini"/>
                <w:sz w:val="18"/>
                <w:szCs w:val="18"/>
              </w:rPr>
            </w:pPr>
            <w:r w:rsidRPr="00C50851">
              <w:rPr>
                <w:rFonts w:ascii="Cavolini" w:hAnsi="Cavolini" w:cs="Cavolini"/>
                <w:sz w:val="18"/>
                <w:szCs w:val="18"/>
              </w:rPr>
              <w:t>Je, soussignée, Margot Rossignol, directrice générale et greffière-trésorière, certifie par les présentes que les crédits budgétaires sont disponibles et suffisants pour assumer les dépenses apparaissant à la liste des comptes à payer et à celle des déboursés pour le mois de juillet 2025.</w:t>
            </w:r>
          </w:p>
          <w:p w14:paraId="4C1FE6CF" w14:textId="79F6C18A" w:rsidR="00E926EC" w:rsidRDefault="002363E2" w:rsidP="00E926EC">
            <w:pPr>
              <w:pStyle w:val="NormalWeb"/>
              <w:tabs>
                <w:tab w:val="right" w:pos="3791"/>
              </w:tabs>
              <w:spacing w:after="0" w:afterAutospacing="0"/>
              <w:jc w:val="both"/>
              <w:rPr>
                <w:rFonts w:ascii="Cavolini" w:hAnsi="Cavolini" w:cs="Cavolini"/>
                <w:sz w:val="18"/>
                <w:szCs w:val="18"/>
                <w:u w:val="single"/>
              </w:rPr>
            </w:pPr>
            <w:r>
              <w:rPr>
                <w:rFonts w:ascii="Cavolini" w:hAnsi="Cavolini" w:cs="Cavolini"/>
                <w:sz w:val="18"/>
                <w:szCs w:val="18"/>
                <w:u w:val="single"/>
              </w:rPr>
              <w:t>(</w:t>
            </w:r>
            <w:proofErr w:type="gramStart"/>
            <w:r>
              <w:rPr>
                <w:rFonts w:ascii="Cavolini" w:hAnsi="Cavolini" w:cs="Cavolini"/>
                <w:sz w:val="18"/>
                <w:szCs w:val="18"/>
                <w:u w:val="single"/>
              </w:rPr>
              <w:t>signé</w:t>
            </w:r>
            <w:proofErr w:type="gramEnd"/>
            <w:r>
              <w:rPr>
                <w:rFonts w:ascii="Cavolini" w:hAnsi="Cavolini" w:cs="Cavolini"/>
                <w:sz w:val="18"/>
                <w:szCs w:val="18"/>
                <w:u w:val="single"/>
              </w:rPr>
              <w:t>) Margot Rossignol</w:t>
            </w:r>
            <w:r w:rsidR="00E926EC">
              <w:rPr>
                <w:rFonts w:ascii="Cavolini" w:hAnsi="Cavolini" w:cs="Cavolini"/>
                <w:sz w:val="18"/>
                <w:szCs w:val="18"/>
                <w:u w:val="single"/>
              </w:rPr>
              <w:tab/>
            </w:r>
          </w:p>
          <w:p w14:paraId="15B359D0" w14:textId="77777777" w:rsidR="00E926EC" w:rsidRDefault="00E926EC" w:rsidP="00E926EC">
            <w:pPr>
              <w:pStyle w:val="NormalWeb"/>
              <w:tabs>
                <w:tab w:val="right" w:pos="3791"/>
              </w:tabs>
              <w:spacing w:before="0" w:beforeAutospacing="0" w:after="0" w:afterAutospacing="0"/>
              <w:jc w:val="both"/>
              <w:rPr>
                <w:rFonts w:ascii="Cavolini" w:hAnsi="Cavolini" w:cs="Cavolini"/>
                <w:sz w:val="18"/>
                <w:szCs w:val="18"/>
              </w:rPr>
            </w:pPr>
            <w:r w:rsidRPr="00E926EC">
              <w:rPr>
                <w:rFonts w:ascii="Cavolini" w:hAnsi="Cavolini" w:cs="Cavolini"/>
                <w:sz w:val="18"/>
                <w:szCs w:val="18"/>
              </w:rPr>
              <w:t>Margot Rossignol</w:t>
            </w:r>
          </w:p>
          <w:p w14:paraId="35745D05" w14:textId="5BC1D558" w:rsidR="00FA38DC" w:rsidRPr="00C50851" w:rsidRDefault="00E926EC" w:rsidP="003A1A5E">
            <w:pPr>
              <w:pStyle w:val="NormalWeb"/>
              <w:tabs>
                <w:tab w:val="right" w:pos="3791"/>
              </w:tabs>
              <w:spacing w:before="0" w:beforeAutospacing="0" w:after="120" w:afterAutospacing="0"/>
              <w:jc w:val="both"/>
              <w:rPr>
                <w:rFonts w:ascii="Cavolini" w:hAnsi="Cavolini" w:cs="Cavolini"/>
                <w:sz w:val="18"/>
                <w:szCs w:val="18"/>
              </w:rPr>
            </w:pPr>
            <w:r w:rsidRPr="00E926EC">
              <w:rPr>
                <w:rFonts w:ascii="Cavolini" w:hAnsi="Cavolini" w:cs="Cavolini"/>
                <w:sz w:val="18"/>
                <w:szCs w:val="18"/>
              </w:rPr>
              <w:t>Directrice générale et greffière-trésorière</w:t>
            </w:r>
          </w:p>
        </w:tc>
      </w:tr>
      <w:tr w:rsidR="00340613" w:rsidRPr="00C50851" w14:paraId="16417037" w14:textId="77777777">
        <w:trPr>
          <w:tblCellSpacing w:w="15" w:type="dxa"/>
        </w:trPr>
        <w:tc>
          <w:tcPr>
            <w:tcW w:w="1843" w:type="dxa"/>
            <w:hideMark/>
          </w:tcPr>
          <w:p w14:paraId="1D402335"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sz w:val="18"/>
                <w:szCs w:val="18"/>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6940"/>
            </w:tblGrid>
            <w:tr w:rsidR="00340613" w:rsidRPr="00C50851" w14:paraId="7F46FEC3" w14:textId="77777777">
              <w:trPr>
                <w:tblCellSpacing w:w="15" w:type="dxa"/>
              </w:trPr>
              <w:tc>
                <w:tcPr>
                  <w:tcW w:w="315" w:type="dxa"/>
                  <w:hideMark/>
                </w:tcPr>
                <w:p w14:paraId="40936339"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6 -</w:t>
                  </w:r>
                </w:p>
              </w:tc>
              <w:tc>
                <w:tcPr>
                  <w:tcW w:w="0" w:type="auto"/>
                  <w:hideMark/>
                </w:tcPr>
                <w:p w14:paraId="715259AC" w14:textId="13A09888" w:rsidR="00E926EC" w:rsidRPr="003A1A5E" w:rsidRDefault="00FA38DC">
                  <w:pPr>
                    <w:rPr>
                      <w:rFonts w:ascii="Cavolini" w:eastAsia="Times New Roman" w:hAnsi="Cavolini" w:cs="Cavolini"/>
                      <w:b/>
                      <w:bCs/>
                      <w:sz w:val="18"/>
                      <w:szCs w:val="18"/>
                    </w:rPr>
                  </w:pPr>
                  <w:r w:rsidRPr="00C50851">
                    <w:rPr>
                      <w:rFonts w:ascii="Cavolini" w:eastAsia="Times New Roman" w:hAnsi="Cavolini" w:cs="Cavolini"/>
                      <w:b/>
                      <w:bCs/>
                      <w:sz w:val="18"/>
                      <w:szCs w:val="18"/>
                    </w:rPr>
                    <w:t>PÉRIODE DES QUESTIONS</w:t>
                  </w:r>
                </w:p>
              </w:tc>
            </w:tr>
          </w:tbl>
          <w:p w14:paraId="61A8729A" w14:textId="06CDCF01" w:rsidR="00FA38DC" w:rsidRPr="00C50851" w:rsidRDefault="00FA38DC" w:rsidP="003A1A5E">
            <w:pPr>
              <w:spacing w:before="120" w:after="120"/>
              <w:rPr>
                <w:rFonts w:ascii="Cavolini" w:eastAsia="Times New Roman" w:hAnsi="Cavolini" w:cs="Cavolini"/>
                <w:sz w:val="18"/>
                <w:szCs w:val="18"/>
              </w:rPr>
            </w:pPr>
            <w:r w:rsidRPr="00C50851">
              <w:rPr>
                <w:rFonts w:ascii="Cavolini" w:eastAsia="Times New Roman" w:hAnsi="Cavolini" w:cs="Cavolini"/>
                <w:sz w:val="18"/>
                <w:szCs w:val="18"/>
              </w:rPr>
              <w:t>Aucune question n’est formulée et/ou adressée aux membres du Conseil.</w:t>
            </w:r>
          </w:p>
        </w:tc>
      </w:tr>
      <w:tr w:rsidR="00340613" w:rsidRPr="00C50851" w14:paraId="02D99CD4" w14:textId="77777777">
        <w:trPr>
          <w:tblCellSpacing w:w="15" w:type="dxa"/>
        </w:trPr>
        <w:tc>
          <w:tcPr>
            <w:tcW w:w="1843" w:type="dxa"/>
            <w:hideMark/>
          </w:tcPr>
          <w:p w14:paraId="6693B70B"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sz w:val="18"/>
                <w:szCs w:val="18"/>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6940"/>
            </w:tblGrid>
            <w:tr w:rsidR="00340613" w:rsidRPr="00C50851" w14:paraId="5A290996" w14:textId="77777777">
              <w:trPr>
                <w:tblCellSpacing w:w="15" w:type="dxa"/>
              </w:trPr>
              <w:tc>
                <w:tcPr>
                  <w:tcW w:w="315" w:type="dxa"/>
                  <w:hideMark/>
                </w:tcPr>
                <w:p w14:paraId="4BE21CA1"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7 -</w:t>
                  </w:r>
                </w:p>
              </w:tc>
              <w:tc>
                <w:tcPr>
                  <w:tcW w:w="0" w:type="auto"/>
                  <w:hideMark/>
                </w:tcPr>
                <w:p w14:paraId="3C711B17"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COMPTES RENDUS</w:t>
                  </w:r>
                </w:p>
              </w:tc>
            </w:tr>
          </w:tbl>
          <w:p w14:paraId="73619D3A" w14:textId="77777777" w:rsidR="00FA38DC" w:rsidRPr="00C50851" w:rsidRDefault="00FA38DC">
            <w:pPr>
              <w:rPr>
                <w:rFonts w:ascii="Cavolini" w:eastAsia="Times New Roman" w:hAnsi="Cavolini" w:cs="Cavolini"/>
                <w:sz w:val="18"/>
                <w:szCs w:val="18"/>
              </w:rPr>
            </w:pPr>
          </w:p>
        </w:tc>
      </w:tr>
      <w:tr w:rsidR="00340613" w:rsidRPr="00C50851" w14:paraId="7020F7BA" w14:textId="77777777">
        <w:trPr>
          <w:tblCellSpacing w:w="15" w:type="dxa"/>
        </w:trPr>
        <w:tc>
          <w:tcPr>
            <w:tcW w:w="1843" w:type="dxa"/>
            <w:hideMark/>
          </w:tcPr>
          <w:p w14:paraId="5F74AC8C"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sz w:val="18"/>
                <w:szCs w:val="18"/>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760"/>
            </w:tblGrid>
            <w:tr w:rsidR="00340613" w:rsidRPr="00C50851" w14:paraId="5C492EA4" w14:textId="77777777">
              <w:trPr>
                <w:tblCellSpacing w:w="15" w:type="dxa"/>
              </w:trPr>
              <w:tc>
                <w:tcPr>
                  <w:tcW w:w="495" w:type="dxa"/>
                  <w:hideMark/>
                </w:tcPr>
                <w:p w14:paraId="1A0C5A24"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7.1 -</w:t>
                  </w:r>
                </w:p>
              </w:tc>
              <w:tc>
                <w:tcPr>
                  <w:tcW w:w="0" w:type="auto"/>
                  <w:hideMark/>
                </w:tcPr>
                <w:p w14:paraId="66EAE467"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SERVICE DES TRAVAUX PUBLICS</w:t>
                  </w:r>
                </w:p>
              </w:tc>
            </w:tr>
          </w:tbl>
          <w:p w14:paraId="7E8F20A4" w14:textId="77777777" w:rsidR="00FA38DC" w:rsidRPr="00C50851" w:rsidRDefault="00FA38DC" w:rsidP="00DD1A63">
            <w:pPr>
              <w:pStyle w:val="NormalWeb"/>
              <w:spacing w:before="120" w:beforeAutospacing="0" w:after="120" w:afterAutospacing="0"/>
              <w:jc w:val="both"/>
              <w:rPr>
                <w:rFonts w:ascii="Cavolini" w:hAnsi="Cavolini" w:cs="Cavolini"/>
                <w:sz w:val="18"/>
                <w:szCs w:val="18"/>
              </w:rPr>
            </w:pPr>
            <w:r w:rsidRPr="00C50851">
              <w:rPr>
                <w:rFonts w:ascii="Cavolini" w:hAnsi="Cavolini" w:cs="Cavolini"/>
                <w:sz w:val="18"/>
                <w:szCs w:val="18"/>
              </w:rPr>
              <w:t>La base de ciment de la terrasse est coulée.</w:t>
            </w:r>
          </w:p>
          <w:p w14:paraId="53E43654" w14:textId="77777777" w:rsidR="00FA38DC" w:rsidRPr="00C50851" w:rsidRDefault="00FA38DC" w:rsidP="00DD1A63">
            <w:pPr>
              <w:pStyle w:val="NormalWeb"/>
              <w:spacing w:before="120" w:beforeAutospacing="0" w:after="120" w:afterAutospacing="0"/>
              <w:jc w:val="both"/>
              <w:rPr>
                <w:rFonts w:ascii="Cavolini" w:hAnsi="Cavolini" w:cs="Cavolini"/>
                <w:sz w:val="18"/>
                <w:szCs w:val="18"/>
              </w:rPr>
            </w:pPr>
            <w:r w:rsidRPr="00C50851">
              <w:rPr>
                <w:rFonts w:ascii="Cavolini" w:hAnsi="Cavolini" w:cs="Cavolini"/>
                <w:sz w:val="18"/>
                <w:szCs w:val="18"/>
              </w:rPr>
              <w:t>Les tours d'éclairage désuètes ont été enlevées.</w:t>
            </w:r>
          </w:p>
          <w:p w14:paraId="75050D01" w14:textId="77777777" w:rsidR="00FA38DC" w:rsidRPr="00C50851" w:rsidRDefault="00FA38DC" w:rsidP="00B84F3E">
            <w:pPr>
              <w:pStyle w:val="NormalWeb"/>
              <w:spacing w:before="0" w:beforeAutospacing="0" w:after="120" w:afterAutospacing="0"/>
              <w:jc w:val="both"/>
              <w:rPr>
                <w:rFonts w:ascii="Cavolini" w:hAnsi="Cavolini" w:cs="Cavolini"/>
                <w:sz w:val="18"/>
                <w:szCs w:val="18"/>
              </w:rPr>
            </w:pPr>
            <w:r w:rsidRPr="00C50851">
              <w:rPr>
                <w:rFonts w:ascii="Cavolini" w:hAnsi="Cavolini" w:cs="Cavolini"/>
                <w:sz w:val="18"/>
                <w:szCs w:val="18"/>
              </w:rPr>
              <w:t>L'abat-poussière est prévu plus tôt en saison à partir de 2026. La fin du mois de mai serait le moment le plus tardif souhaité.</w:t>
            </w:r>
          </w:p>
          <w:p w14:paraId="2E578F4B" w14:textId="16E604E5" w:rsidR="003A1A5E" w:rsidRPr="00C50851" w:rsidRDefault="00FA38DC" w:rsidP="00DD1A63">
            <w:pPr>
              <w:pStyle w:val="NormalWeb"/>
              <w:spacing w:before="0" w:beforeAutospacing="0" w:after="0" w:afterAutospacing="0"/>
              <w:jc w:val="both"/>
              <w:rPr>
                <w:rFonts w:ascii="Cavolini" w:hAnsi="Cavolini" w:cs="Cavolini"/>
                <w:sz w:val="18"/>
                <w:szCs w:val="18"/>
              </w:rPr>
            </w:pPr>
            <w:r w:rsidRPr="00C50851">
              <w:rPr>
                <w:rFonts w:ascii="Cavolini" w:hAnsi="Cavolini" w:cs="Cavolini"/>
                <w:sz w:val="18"/>
                <w:szCs w:val="18"/>
              </w:rPr>
              <w:lastRenderedPageBreak/>
              <w:t>La réfection du stationnement de la Salle du 125e est prévue au cours du mois de juillet.</w:t>
            </w:r>
          </w:p>
        </w:tc>
      </w:tr>
    </w:tbl>
    <w:p w14:paraId="3BCC7F59" w14:textId="77777777" w:rsidR="00FA38DC" w:rsidRPr="00C50851" w:rsidRDefault="00FA38DC">
      <w:pPr>
        <w:rPr>
          <w:rFonts w:ascii="Cavolini" w:eastAsia="Times New Roman" w:hAnsi="Cavolini" w:cs="Cavolini"/>
          <w:vanish/>
          <w:sz w:val="18"/>
          <w:szCs w:val="18"/>
        </w:rPr>
      </w:pPr>
    </w:p>
    <w:tbl>
      <w:tblPr>
        <w:tblW w:w="6887" w:type="pct"/>
        <w:tblCellSpacing w:w="15" w:type="dxa"/>
        <w:tblCellMar>
          <w:top w:w="15" w:type="dxa"/>
          <w:left w:w="15" w:type="dxa"/>
          <w:bottom w:w="15" w:type="dxa"/>
          <w:right w:w="15" w:type="dxa"/>
        </w:tblCellMar>
        <w:tblLook w:val="04A0" w:firstRow="1" w:lastRow="0" w:firstColumn="1" w:lastColumn="0" w:noHBand="0" w:noVBand="1"/>
      </w:tblPr>
      <w:tblGrid>
        <w:gridCol w:w="1985"/>
        <w:gridCol w:w="10774"/>
      </w:tblGrid>
      <w:tr w:rsidR="00340613" w:rsidRPr="00C50851" w14:paraId="020C0728" w14:textId="77777777" w:rsidTr="0043331C">
        <w:trPr>
          <w:tblCellSpacing w:w="15" w:type="dxa"/>
        </w:trPr>
        <w:tc>
          <w:tcPr>
            <w:tcW w:w="1940" w:type="dxa"/>
            <w:hideMark/>
          </w:tcPr>
          <w:p w14:paraId="2F3E5F03"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sz w:val="18"/>
                <w:szCs w:val="18"/>
              </w:rPr>
              <w:t> </w:t>
            </w:r>
          </w:p>
        </w:tc>
        <w:tc>
          <w:tcPr>
            <w:tcW w:w="10728" w:type="dxa"/>
            <w:hideMark/>
          </w:tcPr>
          <w:tbl>
            <w:tblPr>
              <w:tblW w:w="7526" w:type="dxa"/>
              <w:tblCellSpacing w:w="15" w:type="dxa"/>
              <w:tblCellMar>
                <w:top w:w="15" w:type="dxa"/>
                <w:left w:w="15" w:type="dxa"/>
                <w:bottom w:w="15" w:type="dxa"/>
                <w:right w:w="15" w:type="dxa"/>
              </w:tblCellMar>
              <w:tblLook w:val="04A0" w:firstRow="1" w:lastRow="0" w:firstColumn="1" w:lastColumn="0" w:noHBand="0" w:noVBand="1"/>
            </w:tblPr>
            <w:tblGrid>
              <w:gridCol w:w="674"/>
              <w:gridCol w:w="6852"/>
            </w:tblGrid>
            <w:tr w:rsidR="00340613" w:rsidRPr="00C50851" w14:paraId="19BCBB80" w14:textId="77777777" w:rsidTr="003312BD">
              <w:trPr>
                <w:tblCellSpacing w:w="15" w:type="dxa"/>
              </w:trPr>
              <w:tc>
                <w:tcPr>
                  <w:tcW w:w="629" w:type="dxa"/>
                  <w:hideMark/>
                </w:tcPr>
                <w:p w14:paraId="06CFBC3A" w14:textId="77777777" w:rsidR="00FA38DC" w:rsidRPr="00C50851" w:rsidRDefault="00FA38DC" w:rsidP="007B5B70">
                  <w:pPr>
                    <w:rPr>
                      <w:rFonts w:ascii="Cavolini" w:eastAsia="Times New Roman" w:hAnsi="Cavolini" w:cs="Cavolini"/>
                      <w:sz w:val="18"/>
                      <w:szCs w:val="18"/>
                    </w:rPr>
                  </w:pPr>
                  <w:r w:rsidRPr="00C50851">
                    <w:rPr>
                      <w:rFonts w:ascii="Cavolini" w:eastAsia="Times New Roman" w:hAnsi="Cavolini" w:cs="Cavolini"/>
                      <w:b/>
                      <w:bCs/>
                      <w:sz w:val="18"/>
                      <w:szCs w:val="18"/>
                    </w:rPr>
                    <w:t>7.2 -</w:t>
                  </w:r>
                </w:p>
              </w:tc>
              <w:tc>
                <w:tcPr>
                  <w:tcW w:w="0" w:type="auto"/>
                  <w:hideMark/>
                </w:tcPr>
                <w:p w14:paraId="6A74B125" w14:textId="77777777" w:rsidR="00FA38DC" w:rsidRPr="00C50851" w:rsidRDefault="00FA38DC" w:rsidP="007B5B70">
                  <w:pPr>
                    <w:ind w:left="807" w:right="3361" w:hanging="786"/>
                    <w:rPr>
                      <w:rFonts w:ascii="Cavolini" w:eastAsia="Times New Roman" w:hAnsi="Cavolini" w:cs="Cavolini"/>
                      <w:sz w:val="18"/>
                      <w:szCs w:val="18"/>
                    </w:rPr>
                  </w:pPr>
                  <w:r w:rsidRPr="00C50851">
                    <w:rPr>
                      <w:rFonts w:ascii="Cavolini" w:eastAsia="Times New Roman" w:hAnsi="Cavolini" w:cs="Cavolini"/>
                      <w:b/>
                      <w:bCs/>
                      <w:sz w:val="18"/>
                      <w:szCs w:val="18"/>
                    </w:rPr>
                    <w:t>SERVICE INCENDIE</w:t>
                  </w:r>
                </w:p>
              </w:tc>
            </w:tr>
          </w:tbl>
          <w:p w14:paraId="7871D5EB" w14:textId="77777777" w:rsidR="00FA38DC" w:rsidRPr="00C50851" w:rsidRDefault="00FA38DC" w:rsidP="00DD1A63">
            <w:pPr>
              <w:pStyle w:val="NormalWeb"/>
              <w:spacing w:before="120" w:beforeAutospacing="0" w:after="120" w:afterAutospacing="0"/>
              <w:ind w:left="-34" w:right="3361"/>
              <w:jc w:val="both"/>
              <w:rPr>
                <w:rFonts w:ascii="Cavolini" w:hAnsi="Cavolini" w:cs="Cavolini"/>
                <w:sz w:val="18"/>
                <w:szCs w:val="18"/>
              </w:rPr>
            </w:pPr>
            <w:r w:rsidRPr="00C50851">
              <w:rPr>
                <w:rFonts w:ascii="Cavolini" w:hAnsi="Cavolini" w:cs="Cavolini"/>
                <w:sz w:val="18"/>
                <w:szCs w:val="18"/>
              </w:rPr>
              <w:t>Benoit Grenier annonce son départ pour le 31 juillet prochain.</w:t>
            </w:r>
          </w:p>
          <w:p w14:paraId="42288FF5" w14:textId="77777777" w:rsidR="00FA38DC" w:rsidRPr="00C50851" w:rsidRDefault="00FA38DC" w:rsidP="00B84F3E">
            <w:pPr>
              <w:pStyle w:val="NormalWeb"/>
              <w:spacing w:before="0" w:beforeAutospacing="0" w:after="120" w:afterAutospacing="0"/>
              <w:ind w:left="-34" w:right="3361"/>
              <w:jc w:val="both"/>
              <w:rPr>
                <w:rFonts w:ascii="Cavolini" w:hAnsi="Cavolini" w:cs="Cavolini"/>
                <w:sz w:val="18"/>
                <w:szCs w:val="18"/>
              </w:rPr>
            </w:pPr>
            <w:r w:rsidRPr="00C50851">
              <w:rPr>
                <w:rFonts w:ascii="Cavolini" w:hAnsi="Cavolini" w:cs="Cavolini"/>
                <w:sz w:val="18"/>
                <w:szCs w:val="18"/>
              </w:rPr>
              <w:t>Possible entente avec la MRC pour installer le système de télécommunication (tour et répéteur) dans la caserne de pompiers de Sainte-Louise.</w:t>
            </w:r>
          </w:p>
          <w:p w14:paraId="29277FF3" w14:textId="77777777" w:rsidR="00FA38DC" w:rsidRPr="00C50851" w:rsidRDefault="00FA38DC" w:rsidP="00B84F3E">
            <w:pPr>
              <w:pStyle w:val="NormalWeb"/>
              <w:spacing w:before="0" w:beforeAutospacing="0" w:after="120" w:afterAutospacing="0"/>
              <w:ind w:left="-34" w:right="3361"/>
              <w:jc w:val="both"/>
              <w:rPr>
                <w:rFonts w:ascii="Cavolini" w:hAnsi="Cavolini" w:cs="Cavolini"/>
                <w:sz w:val="18"/>
                <w:szCs w:val="18"/>
              </w:rPr>
            </w:pPr>
            <w:r w:rsidRPr="00C50851">
              <w:rPr>
                <w:rFonts w:ascii="Cavolini" w:hAnsi="Cavolini" w:cs="Cavolini"/>
                <w:sz w:val="18"/>
                <w:szCs w:val="18"/>
              </w:rPr>
              <w:t>Différents dossiers sont à transférer à Patrick Tardif qui prendra la relève à titre de Directeur du service incendie.</w:t>
            </w:r>
          </w:p>
          <w:p w14:paraId="6B644DDD" w14:textId="77777777" w:rsidR="00FA38DC" w:rsidRPr="00C50851" w:rsidRDefault="00FA38DC" w:rsidP="00DD1A63">
            <w:pPr>
              <w:pStyle w:val="NormalWeb"/>
              <w:spacing w:before="0" w:beforeAutospacing="0" w:after="120" w:afterAutospacing="0"/>
              <w:ind w:left="-34" w:right="3361"/>
              <w:jc w:val="both"/>
              <w:rPr>
                <w:rFonts w:ascii="Cavolini" w:hAnsi="Cavolini" w:cs="Cavolini"/>
                <w:sz w:val="18"/>
                <w:szCs w:val="18"/>
              </w:rPr>
            </w:pPr>
            <w:r w:rsidRPr="00C50851">
              <w:rPr>
                <w:rFonts w:ascii="Cavolini" w:hAnsi="Cavolini" w:cs="Cavolini"/>
                <w:sz w:val="18"/>
                <w:szCs w:val="18"/>
              </w:rPr>
              <w:t>Benoit Grenier lance l'idée de nommer la caserne en l'honneur des pompiers plus anciens qui y ont travaillé par le passé, un appel à la fierté d'une des plus anciennes casernes de la région et qui est la nôtre. Il remercie le Conseil présent et passé du soutien.</w:t>
            </w:r>
          </w:p>
        </w:tc>
      </w:tr>
      <w:tr w:rsidR="00340613" w:rsidRPr="00C50851" w14:paraId="09E49FC3" w14:textId="77777777" w:rsidTr="0043331C">
        <w:trPr>
          <w:tblCellSpacing w:w="15" w:type="dxa"/>
        </w:trPr>
        <w:tc>
          <w:tcPr>
            <w:tcW w:w="1940" w:type="dxa"/>
            <w:hideMark/>
          </w:tcPr>
          <w:p w14:paraId="6DF9FAB9"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sz w:val="18"/>
                <w:szCs w:val="18"/>
              </w:rPr>
              <w:t> </w:t>
            </w:r>
          </w:p>
        </w:tc>
        <w:tc>
          <w:tcPr>
            <w:tcW w:w="10728" w:type="dxa"/>
            <w:hideMark/>
          </w:tcPr>
          <w:tbl>
            <w:tblPr>
              <w:tblW w:w="2727" w:type="pct"/>
              <w:tblCellSpacing w:w="15" w:type="dxa"/>
              <w:tblCellMar>
                <w:top w:w="15" w:type="dxa"/>
                <w:left w:w="15" w:type="dxa"/>
                <w:bottom w:w="15" w:type="dxa"/>
                <w:right w:w="15" w:type="dxa"/>
              </w:tblCellMar>
              <w:tblLook w:val="04A0" w:firstRow="1" w:lastRow="0" w:firstColumn="1" w:lastColumn="0" w:noHBand="0" w:noVBand="1"/>
            </w:tblPr>
            <w:tblGrid>
              <w:gridCol w:w="674"/>
              <w:gridCol w:w="5161"/>
            </w:tblGrid>
            <w:tr w:rsidR="00340613" w:rsidRPr="00C50851" w14:paraId="75C619AA" w14:textId="77777777" w:rsidTr="005A026A">
              <w:trPr>
                <w:tblCellSpacing w:w="15" w:type="dxa"/>
              </w:trPr>
              <w:tc>
                <w:tcPr>
                  <w:tcW w:w="629" w:type="dxa"/>
                  <w:hideMark/>
                </w:tcPr>
                <w:p w14:paraId="2A148DBC" w14:textId="77777777" w:rsidR="00FA38DC" w:rsidRPr="00C50851" w:rsidRDefault="00FA38DC" w:rsidP="007B5B70">
                  <w:pPr>
                    <w:rPr>
                      <w:rFonts w:ascii="Cavolini" w:eastAsia="Times New Roman" w:hAnsi="Cavolini" w:cs="Cavolini"/>
                      <w:sz w:val="18"/>
                      <w:szCs w:val="18"/>
                    </w:rPr>
                  </w:pPr>
                  <w:r w:rsidRPr="00C50851">
                    <w:rPr>
                      <w:rFonts w:ascii="Cavolini" w:eastAsia="Times New Roman" w:hAnsi="Cavolini" w:cs="Cavolini"/>
                      <w:b/>
                      <w:bCs/>
                      <w:sz w:val="18"/>
                      <w:szCs w:val="18"/>
                    </w:rPr>
                    <w:t>7.3 -</w:t>
                  </w:r>
                </w:p>
              </w:tc>
              <w:tc>
                <w:tcPr>
                  <w:tcW w:w="0" w:type="auto"/>
                  <w:hideMark/>
                </w:tcPr>
                <w:p w14:paraId="718E28F4" w14:textId="77777777" w:rsidR="00FA38DC" w:rsidRPr="00C50851" w:rsidRDefault="00FA38DC" w:rsidP="007B5B70">
                  <w:pPr>
                    <w:ind w:left="111" w:right="2535"/>
                    <w:rPr>
                      <w:rFonts w:ascii="Cavolini" w:eastAsia="Times New Roman" w:hAnsi="Cavolini" w:cs="Cavolini"/>
                      <w:sz w:val="18"/>
                      <w:szCs w:val="18"/>
                    </w:rPr>
                  </w:pPr>
                  <w:r w:rsidRPr="00C50851">
                    <w:rPr>
                      <w:rFonts w:ascii="Cavolini" w:eastAsia="Times New Roman" w:hAnsi="Cavolini" w:cs="Cavolini"/>
                      <w:b/>
                      <w:bCs/>
                      <w:sz w:val="18"/>
                      <w:szCs w:val="18"/>
                    </w:rPr>
                    <w:t>SERVICE DES LOISIRS</w:t>
                  </w:r>
                </w:p>
              </w:tc>
            </w:tr>
          </w:tbl>
          <w:p w14:paraId="4BD386DE" w14:textId="77777777" w:rsidR="00FA38DC" w:rsidRPr="00C50851" w:rsidRDefault="00FA38DC" w:rsidP="00B84F3E">
            <w:pPr>
              <w:pStyle w:val="NormalWeb"/>
              <w:spacing w:before="120" w:beforeAutospacing="0" w:after="120" w:afterAutospacing="0"/>
              <w:ind w:left="-34" w:right="3361"/>
              <w:jc w:val="both"/>
              <w:rPr>
                <w:rFonts w:ascii="Cavolini" w:hAnsi="Cavolini" w:cs="Cavolini"/>
                <w:sz w:val="18"/>
                <w:szCs w:val="18"/>
              </w:rPr>
            </w:pPr>
            <w:r w:rsidRPr="00C50851">
              <w:rPr>
                <w:rFonts w:ascii="Cavolini" w:hAnsi="Cavolini" w:cs="Cavolini"/>
                <w:sz w:val="18"/>
                <w:szCs w:val="18"/>
              </w:rPr>
              <w:t xml:space="preserve">Retour sur la fête du Québec, du Canada et l'inauguration du </w:t>
            </w:r>
            <w:proofErr w:type="spellStart"/>
            <w:r w:rsidRPr="00C50851">
              <w:rPr>
                <w:rFonts w:ascii="Cavolini" w:hAnsi="Cavolini" w:cs="Cavolini"/>
                <w:sz w:val="18"/>
                <w:szCs w:val="18"/>
              </w:rPr>
              <w:t>Pickleball</w:t>
            </w:r>
            <w:proofErr w:type="spellEnd"/>
            <w:r w:rsidRPr="00C50851">
              <w:rPr>
                <w:rFonts w:ascii="Cavolini" w:hAnsi="Cavolini" w:cs="Cavolini"/>
                <w:sz w:val="18"/>
                <w:szCs w:val="18"/>
              </w:rPr>
              <w:t>.</w:t>
            </w:r>
          </w:p>
          <w:p w14:paraId="0CE9D316" w14:textId="77777777" w:rsidR="00FA38DC" w:rsidRPr="00C50851" w:rsidRDefault="00FA38DC" w:rsidP="00B84F3E">
            <w:pPr>
              <w:pStyle w:val="NormalWeb"/>
              <w:spacing w:before="0" w:beforeAutospacing="0" w:after="120" w:afterAutospacing="0"/>
              <w:ind w:left="-34" w:right="3361"/>
              <w:jc w:val="both"/>
              <w:rPr>
                <w:rFonts w:ascii="Cavolini" w:hAnsi="Cavolini" w:cs="Cavolini"/>
                <w:sz w:val="18"/>
                <w:szCs w:val="18"/>
              </w:rPr>
            </w:pPr>
            <w:r w:rsidRPr="00C50851">
              <w:rPr>
                <w:rFonts w:ascii="Cavolini" w:hAnsi="Cavolini" w:cs="Cavolini"/>
                <w:sz w:val="18"/>
                <w:szCs w:val="18"/>
              </w:rPr>
              <w:t xml:space="preserve">L'équipement pour jouer au </w:t>
            </w:r>
            <w:proofErr w:type="spellStart"/>
            <w:r w:rsidRPr="00C50851">
              <w:rPr>
                <w:rFonts w:ascii="Cavolini" w:hAnsi="Cavolini" w:cs="Cavolini"/>
                <w:sz w:val="18"/>
                <w:szCs w:val="18"/>
              </w:rPr>
              <w:t>pickleball</w:t>
            </w:r>
            <w:proofErr w:type="spellEnd"/>
            <w:r w:rsidRPr="00C50851">
              <w:rPr>
                <w:rFonts w:ascii="Cavolini" w:hAnsi="Cavolini" w:cs="Cavolini"/>
                <w:sz w:val="18"/>
                <w:szCs w:val="18"/>
              </w:rPr>
              <w:t xml:space="preserve"> sera en location au Marché aux Caissons.</w:t>
            </w:r>
          </w:p>
          <w:p w14:paraId="01539DB5" w14:textId="77777777" w:rsidR="00FA38DC" w:rsidRPr="00C50851" w:rsidRDefault="00FA38DC" w:rsidP="00B84F3E">
            <w:pPr>
              <w:pStyle w:val="NormalWeb"/>
              <w:spacing w:before="0" w:beforeAutospacing="0" w:after="120" w:afterAutospacing="0"/>
              <w:ind w:left="-34" w:right="3361"/>
              <w:jc w:val="both"/>
              <w:rPr>
                <w:rFonts w:ascii="Cavolini" w:hAnsi="Cavolini" w:cs="Cavolini"/>
                <w:sz w:val="18"/>
                <w:szCs w:val="18"/>
              </w:rPr>
            </w:pPr>
            <w:r w:rsidRPr="00C50851">
              <w:rPr>
                <w:rFonts w:ascii="Cavolini" w:hAnsi="Cavolini" w:cs="Cavolini"/>
                <w:sz w:val="18"/>
                <w:szCs w:val="18"/>
              </w:rPr>
              <w:t xml:space="preserve">Préparation du Festival du Père </w:t>
            </w:r>
            <w:proofErr w:type="spellStart"/>
            <w:r w:rsidRPr="00C50851">
              <w:rPr>
                <w:rFonts w:ascii="Cavolini" w:hAnsi="Cavolini" w:cs="Cavolini"/>
                <w:sz w:val="18"/>
                <w:szCs w:val="18"/>
              </w:rPr>
              <w:t>Zim</w:t>
            </w:r>
            <w:proofErr w:type="spellEnd"/>
            <w:r w:rsidRPr="00C50851">
              <w:rPr>
                <w:rFonts w:ascii="Cavolini" w:hAnsi="Cavolini" w:cs="Cavolini"/>
                <w:sz w:val="18"/>
                <w:szCs w:val="18"/>
              </w:rPr>
              <w:t>.</w:t>
            </w:r>
          </w:p>
          <w:p w14:paraId="7FD5CA65" w14:textId="77777777" w:rsidR="00FA38DC" w:rsidRPr="00C50851" w:rsidRDefault="00FA38DC" w:rsidP="00B84F3E">
            <w:pPr>
              <w:pStyle w:val="NormalWeb"/>
              <w:spacing w:before="0" w:beforeAutospacing="0" w:after="120" w:afterAutospacing="0"/>
              <w:ind w:left="-34" w:right="3361"/>
              <w:jc w:val="both"/>
              <w:rPr>
                <w:rFonts w:ascii="Cavolini" w:hAnsi="Cavolini" w:cs="Cavolini"/>
                <w:sz w:val="18"/>
                <w:szCs w:val="18"/>
              </w:rPr>
            </w:pPr>
            <w:proofErr w:type="spellStart"/>
            <w:r w:rsidRPr="00C50851">
              <w:rPr>
                <w:rFonts w:ascii="Cavolini" w:hAnsi="Cavolini" w:cs="Cavolini"/>
                <w:sz w:val="18"/>
                <w:szCs w:val="18"/>
              </w:rPr>
              <w:t>Exceldor</w:t>
            </w:r>
            <w:proofErr w:type="spellEnd"/>
            <w:r w:rsidRPr="00C50851">
              <w:rPr>
                <w:rFonts w:ascii="Cavolini" w:hAnsi="Cavolini" w:cs="Cavolini"/>
                <w:sz w:val="18"/>
                <w:szCs w:val="18"/>
              </w:rPr>
              <w:t xml:space="preserve"> commandite 200 poulets et obtention d'une subvention d'Hydro-Québec.</w:t>
            </w:r>
          </w:p>
          <w:p w14:paraId="47C273E3" w14:textId="77777777" w:rsidR="00FA38DC" w:rsidRPr="00C50851" w:rsidRDefault="00FA38DC" w:rsidP="00B84F3E">
            <w:pPr>
              <w:pStyle w:val="NormalWeb"/>
              <w:spacing w:before="0" w:beforeAutospacing="0" w:after="120" w:afterAutospacing="0"/>
              <w:ind w:left="-34" w:right="3361"/>
              <w:jc w:val="both"/>
              <w:rPr>
                <w:rFonts w:ascii="Cavolini" w:hAnsi="Cavolini" w:cs="Cavolini"/>
                <w:sz w:val="18"/>
                <w:szCs w:val="18"/>
              </w:rPr>
            </w:pPr>
            <w:r w:rsidRPr="00C50851">
              <w:rPr>
                <w:rFonts w:ascii="Cavolini" w:hAnsi="Cavolini" w:cs="Cavolini"/>
                <w:sz w:val="18"/>
                <w:szCs w:val="18"/>
              </w:rPr>
              <w:t>Demande de clôturer l'accès arrière du stationnement pour empêcher les véhicules de circuler entre la salle et la terrasse.</w:t>
            </w:r>
          </w:p>
        </w:tc>
      </w:tr>
      <w:tr w:rsidR="00340613" w:rsidRPr="00C50851" w14:paraId="2B2CD27F" w14:textId="77777777" w:rsidTr="0043331C">
        <w:trPr>
          <w:tblCellSpacing w:w="15" w:type="dxa"/>
        </w:trPr>
        <w:tc>
          <w:tcPr>
            <w:tcW w:w="1940" w:type="dxa"/>
            <w:hideMark/>
          </w:tcPr>
          <w:p w14:paraId="633C5135"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sz w:val="18"/>
                <w:szCs w:val="18"/>
              </w:rPr>
              <w:t> </w:t>
            </w:r>
          </w:p>
        </w:tc>
        <w:tc>
          <w:tcPr>
            <w:tcW w:w="10728" w:type="dxa"/>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10159"/>
            </w:tblGrid>
            <w:tr w:rsidR="00340613" w:rsidRPr="00C50851" w14:paraId="2AE2EF24" w14:textId="77777777">
              <w:trPr>
                <w:tblCellSpacing w:w="15" w:type="dxa"/>
              </w:trPr>
              <w:tc>
                <w:tcPr>
                  <w:tcW w:w="495" w:type="dxa"/>
                  <w:hideMark/>
                </w:tcPr>
                <w:p w14:paraId="1C04371F" w14:textId="77777777" w:rsidR="00FA38DC" w:rsidRPr="00C50851" w:rsidRDefault="00FA38DC" w:rsidP="007B5B70">
                  <w:pPr>
                    <w:rPr>
                      <w:rFonts w:ascii="Cavolini" w:eastAsia="Times New Roman" w:hAnsi="Cavolini" w:cs="Cavolini"/>
                      <w:sz w:val="18"/>
                      <w:szCs w:val="18"/>
                    </w:rPr>
                  </w:pPr>
                  <w:r w:rsidRPr="00C50851">
                    <w:rPr>
                      <w:rFonts w:ascii="Cavolini" w:eastAsia="Times New Roman" w:hAnsi="Cavolini" w:cs="Cavolini"/>
                      <w:b/>
                      <w:bCs/>
                      <w:sz w:val="18"/>
                      <w:szCs w:val="18"/>
                    </w:rPr>
                    <w:t>7.4 -</w:t>
                  </w:r>
                </w:p>
              </w:tc>
              <w:tc>
                <w:tcPr>
                  <w:tcW w:w="0" w:type="auto"/>
                  <w:hideMark/>
                </w:tcPr>
                <w:p w14:paraId="68C36412" w14:textId="77777777" w:rsidR="00FA38DC" w:rsidRPr="00C50851" w:rsidRDefault="00FA38DC" w:rsidP="009717B1">
                  <w:pPr>
                    <w:ind w:left="-34" w:right="3361"/>
                    <w:rPr>
                      <w:rFonts w:ascii="Cavolini" w:eastAsia="Times New Roman" w:hAnsi="Cavolini" w:cs="Cavolini"/>
                      <w:sz w:val="18"/>
                      <w:szCs w:val="18"/>
                    </w:rPr>
                  </w:pPr>
                  <w:r w:rsidRPr="00C50851">
                    <w:rPr>
                      <w:rFonts w:ascii="Cavolini" w:eastAsia="Times New Roman" w:hAnsi="Cavolini" w:cs="Cavolini"/>
                      <w:b/>
                      <w:bCs/>
                      <w:sz w:val="18"/>
                      <w:szCs w:val="18"/>
                    </w:rPr>
                    <w:t>MRC - RÉUNION DES MAIRES</w:t>
                  </w:r>
                </w:p>
              </w:tc>
            </w:tr>
          </w:tbl>
          <w:p w14:paraId="5EFD016E" w14:textId="61A4EA67" w:rsidR="00FA38DC" w:rsidRPr="00C50851" w:rsidRDefault="00FA38DC" w:rsidP="00DD1A63">
            <w:pPr>
              <w:spacing w:before="120" w:after="120"/>
              <w:ind w:left="-34" w:right="3361"/>
              <w:jc w:val="both"/>
              <w:rPr>
                <w:rFonts w:ascii="Cavolini" w:eastAsia="Times New Roman" w:hAnsi="Cavolini" w:cs="Cavolini"/>
                <w:sz w:val="18"/>
                <w:szCs w:val="18"/>
              </w:rPr>
            </w:pPr>
            <w:r w:rsidRPr="00C50851">
              <w:rPr>
                <w:rFonts w:ascii="Cavolini" w:eastAsia="Times New Roman" w:hAnsi="Cavolini" w:cs="Cavolini"/>
                <w:sz w:val="18"/>
                <w:szCs w:val="18"/>
              </w:rPr>
              <w:t>Le Schéma d'aménagement est à réviser. Un comité de maires a été formé.</w:t>
            </w:r>
          </w:p>
        </w:tc>
      </w:tr>
      <w:tr w:rsidR="00340613" w:rsidRPr="00C50851" w14:paraId="722ED5B1" w14:textId="77777777" w:rsidTr="0043331C">
        <w:trPr>
          <w:tblCellSpacing w:w="15" w:type="dxa"/>
        </w:trPr>
        <w:tc>
          <w:tcPr>
            <w:tcW w:w="1940" w:type="dxa"/>
            <w:hideMark/>
          </w:tcPr>
          <w:p w14:paraId="5A3A4095"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sz w:val="18"/>
                <w:szCs w:val="18"/>
              </w:rPr>
              <w:t> </w:t>
            </w:r>
          </w:p>
        </w:tc>
        <w:tc>
          <w:tcPr>
            <w:tcW w:w="10728" w:type="dxa"/>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10339"/>
            </w:tblGrid>
            <w:tr w:rsidR="00340613" w:rsidRPr="00C50851" w14:paraId="5E5A9636" w14:textId="77777777">
              <w:trPr>
                <w:tblCellSpacing w:w="15" w:type="dxa"/>
              </w:trPr>
              <w:tc>
                <w:tcPr>
                  <w:tcW w:w="315" w:type="dxa"/>
                  <w:hideMark/>
                </w:tcPr>
                <w:p w14:paraId="07CC6761" w14:textId="77777777" w:rsidR="00FA38DC" w:rsidRPr="00C50851" w:rsidRDefault="00FA38DC" w:rsidP="0043331C">
                  <w:pPr>
                    <w:ind w:left="-34" w:right="-580"/>
                    <w:rPr>
                      <w:rFonts w:ascii="Cavolini" w:eastAsia="Times New Roman" w:hAnsi="Cavolini" w:cs="Cavolini"/>
                      <w:sz w:val="18"/>
                      <w:szCs w:val="18"/>
                    </w:rPr>
                  </w:pPr>
                  <w:r w:rsidRPr="00C50851">
                    <w:rPr>
                      <w:rFonts w:ascii="Cavolini" w:eastAsia="Times New Roman" w:hAnsi="Cavolini" w:cs="Cavolini"/>
                      <w:b/>
                      <w:bCs/>
                      <w:sz w:val="18"/>
                      <w:szCs w:val="18"/>
                    </w:rPr>
                    <w:t>8 -</w:t>
                  </w:r>
                </w:p>
              </w:tc>
              <w:tc>
                <w:tcPr>
                  <w:tcW w:w="0" w:type="auto"/>
                  <w:hideMark/>
                </w:tcPr>
                <w:p w14:paraId="47A6A025" w14:textId="77777777" w:rsidR="00FA38DC" w:rsidRPr="00C50851" w:rsidRDefault="00FA38DC" w:rsidP="003312BD">
                  <w:pPr>
                    <w:ind w:left="-34" w:right="4195"/>
                    <w:rPr>
                      <w:rFonts w:ascii="Cavolini" w:eastAsia="Times New Roman" w:hAnsi="Cavolini" w:cs="Cavolini"/>
                      <w:sz w:val="18"/>
                      <w:szCs w:val="18"/>
                    </w:rPr>
                  </w:pPr>
                  <w:r w:rsidRPr="00C50851">
                    <w:rPr>
                      <w:rFonts w:ascii="Cavolini" w:eastAsia="Times New Roman" w:hAnsi="Cavolini" w:cs="Cavolini"/>
                      <w:b/>
                      <w:bCs/>
                      <w:sz w:val="18"/>
                      <w:szCs w:val="18"/>
                    </w:rPr>
                    <w:t>AFFAIRES COURANTES</w:t>
                  </w:r>
                </w:p>
              </w:tc>
            </w:tr>
          </w:tbl>
          <w:p w14:paraId="54418F99" w14:textId="77777777" w:rsidR="00FA38DC" w:rsidRPr="00C50851" w:rsidRDefault="00FA38DC" w:rsidP="003312BD">
            <w:pPr>
              <w:ind w:left="-34" w:right="4195"/>
              <w:rPr>
                <w:rFonts w:ascii="Cavolini" w:eastAsia="Times New Roman" w:hAnsi="Cavolini" w:cs="Cavolini"/>
                <w:sz w:val="18"/>
                <w:szCs w:val="18"/>
              </w:rPr>
            </w:pPr>
          </w:p>
        </w:tc>
      </w:tr>
      <w:tr w:rsidR="00340613" w:rsidRPr="00C50851" w14:paraId="0113421D" w14:textId="77777777" w:rsidTr="0043331C">
        <w:trPr>
          <w:tblCellSpacing w:w="15" w:type="dxa"/>
        </w:trPr>
        <w:tc>
          <w:tcPr>
            <w:tcW w:w="1940" w:type="dxa"/>
            <w:hideMark/>
          </w:tcPr>
          <w:p w14:paraId="7AD93805" w14:textId="77777777" w:rsidR="00FA38DC" w:rsidRPr="00C50851" w:rsidRDefault="00FA38DC" w:rsidP="003312BD">
            <w:pPr>
              <w:ind w:right="-788"/>
              <w:rPr>
                <w:rFonts w:ascii="Cavolini" w:eastAsia="Times New Roman" w:hAnsi="Cavolini" w:cs="Cavolini"/>
                <w:sz w:val="18"/>
                <w:szCs w:val="18"/>
              </w:rPr>
            </w:pPr>
            <w:r w:rsidRPr="00C50851">
              <w:rPr>
                <w:rFonts w:ascii="Cavolini" w:eastAsia="Times New Roman" w:hAnsi="Cavolini" w:cs="Cavolini"/>
                <w:b/>
                <w:bCs/>
                <w:sz w:val="18"/>
                <w:szCs w:val="18"/>
              </w:rPr>
              <w:t>2025-07-05</w:t>
            </w:r>
            <w:r w:rsidRPr="00C50851">
              <w:rPr>
                <w:rFonts w:ascii="Cavolini" w:eastAsia="Times New Roman" w:hAnsi="Cavolini" w:cs="Cavolini"/>
                <w:sz w:val="18"/>
                <w:szCs w:val="18"/>
              </w:rPr>
              <w:t> </w:t>
            </w:r>
          </w:p>
        </w:tc>
        <w:tc>
          <w:tcPr>
            <w:tcW w:w="10728" w:type="dxa"/>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10159"/>
            </w:tblGrid>
            <w:tr w:rsidR="00340613" w:rsidRPr="00C50851" w14:paraId="7CF35D27" w14:textId="77777777">
              <w:trPr>
                <w:tblCellSpacing w:w="15" w:type="dxa"/>
              </w:trPr>
              <w:tc>
                <w:tcPr>
                  <w:tcW w:w="495" w:type="dxa"/>
                  <w:hideMark/>
                </w:tcPr>
                <w:p w14:paraId="7A470941" w14:textId="77777777" w:rsidR="00FA38DC" w:rsidRPr="00C50851" w:rsidRDefault="00FA38DC" w:rsidP="007B5B70">
                  <w:pPr>
                    <w:rPr>
                      <w:rFonts w:ascii="Cavolini" w:eastAsia="Times New Roman" w:hAnsi="Cavolini" w:cs="Cavolini"/>
                      <w:sz w:val="18"/>
                      <w:szCs w:val="18"/>
                    </w:rPr>
                  </w:pPr>
                  <w:r w:rsidRPr="00C50851">
                    <w:rPr>
                      <w:rFonts w:ascii="Cavolini" w:eastAsia="Times New Roman" w:hAnsi="Cavolini" w:cs="Cavolini"/>
                      <w:b/>
                      <w:bCs/>
                      <w:sz w:val="18"/>
                      <w:szCs w:val="18"/>
                    </w:rPr>
                    <w:t>8.1 -</w:t>
                  </w:r>
                </w:p>
              </w:tc>
              <w:tc>
                <w:tcPr>
                  <w:tcW w:w="0" w:type="auto"/>
                  <w:hideMark/>
                </w:tcPr>
                <w:p w14:paraId="123B031E" w14:textId="77777777" w:rsidR="00FA38DC" w:rsidRPr="00C50851" w:rsidRDefault="00FA38DC">
                  <w:pPr>
                    <w:ind w:right="3361"/>
                    <w:rPr>
                      <w:rFonts w:ascii="Cavolini" w:eastAsia="Times New Roman" w:hAnsi="Cavolini" w:cs="Cavolini"/>
                      <w:sz w:val="18"/>
                      <w:szCs w:val="18"/>
                    </w:rPr>
                  </w:pPr>
                  <w:r w:rsidRPr="00C50851">
                    <w:rPr>
                      <w:rFonts w:ascii="Cavolini" w:eastAsia="Times New Roman" w:hAnsi="Cavolini" w:cs="Cavolini"/>
                      <w:b/>
                      <w:bCs/>
                      <w:sz w:val="18"/>
                      <w:szCs w:val="18"/>
                    </w:rPr>
                    <w:t>DÉPART À LA RETRAITE DE M. BENOIT GRENIER, DIRECTEUR DU SERVICE INCENDIE</w:t>
                  </w:r>
                </w:p>
              </w:tc>
            </w:tr>
          </w:tbl>
          <w:p w14:paraId="1F499768" w14:textId="77777777" w:rsidR="00FA38DC" w:rsidRPr="00C50851" w:rsidRDefault="00FA38DC" w:rsidP="00B84F3E">
            <w:pPr>
              <w:pStyle w:val="NormalWeb"/>
              <w:spacing w:before="120" w:beforeAutospacing="0" w:after="120" w:afterAutospacing="0"/>
              <w:ind w:right="3361"/>
              <w:jc w:val="both"/>
              <w:rPr>
                <w:rFonts w:ascii="Cavolini" w:hAnsi="Cavolini" w:cs="Cavolini"/>
                <w:sz w:val="18"/>
                <w:szCs w:val="18"/>
              </w:rPr>
            </w:pPr>
            <w:r w:rsidRPr="00C50851">
              <w:rPr>
                <w:rStyle w:val="lev"/>
                <w:rFonts w:ascii="Cavolini" w:hAnsi="Cavolini" w:cs="Cavolini"/>
                <w:sz w:val="18"/>
                <w:szCs w:val="18"/>
              </w:rPr>
              <w:t>CONSIDÉRANT</w:t>
            </w:r>
            <w:r w:rsidRPr="00C50851">
              <w:rPr>
                <w:rFonts w:ascii="Cavolini" w:hAnsi="Cavolini" w:cs="Cavolini"/>
                <w:sz w:val="18"/>
                <w:szCs w:val="18"/>
              </w:rPr>
              <w:t xml:space="preserve"> </w:t>
            </w:r>
            <w:r w:rsidRPr="00C50851">
              <w:rPr>
                <w:rStyle w:val="lev"/>
                <w:rFonts w:ascii="Cavolini" w:hAnsi="Cavolini" w:cs="Cavolini"/>
                <w:sz w:val="18"/>
                <w:szCs w:val="18"/>
              </w:rPr>
              <w:t>QUE</w:t>
            </w:r>
            <w:r w:rsidRPr="00C50851">
              <w:rPr>
                <w:rFonts w:ascii="Cavolini" w:hAnsi="Cavolini" w:cs="Cavolini"/>
                <w:sz w:val="18"/>
                <w:szCs w:val="18"/>
              </w:rPr>
              <w:t xml:space="preserve"> M. Benoit Grenier a signifié son départ à la retraite, du poste de Directeur du Service Incendie, par écrit, le 8 juillet 2025, départ effectif le 31 juillet 2025.</w:t>
            </w:r>
          </w:p>
          <w:p w14:paraId="65423C88" w14:textId="77777777" w:rsidR="00FA38DC" w:rsidRPr="00C50851" w:rsidRDefault="00FA38DC" w:rsidP="00B84F3E">
            <w:pPr>
              <w:pStyle w:val="NormalWeb"/>
              <w:spacing w:before="0" w:beforeAutospacing="0" w:after="120" w:afterAutospacing="0"/>
              <w:ind w:right="3361"/>
              <w:jc w:val="both"/>
              <w:rPr>
                <w:rFonts w:ascii="Cavolini" w:hAnsi="Cavolini" w:cs="Cavolini"/>
                <w:sz w:val="18"/>
                <w:szCs w:val="18"/>
              </w:rPr>
            </w:pPr>
            <w:r w:rsidRPr="00C50851">
              <w:rPr>
                <w:rFonts w:ascii="Cavolini" w:hAnsi="Cavolini" w:cs="Cavolini"/>
                <w:sz w:val="18"/>
                <w:szCs w:val="18"/>
              </w:rPr>
              <w:t>"Membres du conseil municipal et personnels administratifs.</w:t>
            </w:r>
          </w:p>
          <w:p w14:paraId="39191FBF" w14:textId="77777777" w:rsidR="00FA38DC" w:rsidRPr="00C50851" w:rsidRDefault="00FA38DC" w:rsidP="00B84F3E">
            <w:pPr>
              <w:pStyle w:val="NormalWeb"/>
              <w:spacing w:before="0" w:beforeAutospacing="0" w:after="120" w:afterAutospacing="0"/>
              <w:ind w:right="3503"/>
              <w:jc w:val="both"/>
              <w:rPr>
                <w:rFonts w:ascii="Cavolini" w:hAnsi="Cavolini" w:cs="Cavolini"/>
                <w:sz w:val="18"/>
                <w:szCs w:val="18"/>
              </w:rPr>
            </w:pPr>
            <w:r w:rsidRPr="00C50851">
              <w:rPr>
                <w:rFonts w:ascii="Cavolini" w:hAnsi="Cavolini" w:cs="Cavolini"/>
                <w:sz w:val="18"/>
                <w:szCs w:val="18"/>
              </w:rPr>
              <w:t>Je vous informe que je quitte le poste de directeur du service incendie le 31 juillet 2025.</w:t>
            </w:r>
          </w:p>
          <w:p w14:paraId="13E3C346" w14:textId="77777777" w:rsidR="00FA38DC" w:rsidRPr="00C50851" w:rsidRDefault="00FA38DC" w:rsidP="00B84F3E">
            <w:pPr>
              <w:pStyle w:val="NormalWeb"/>
              <w:spacing w:before="0" w:beforeAutospacing="0" w:after="120" w:afterAutospacing="0"/>
              <w:ind w:right="3503"/>
              <w:jc w:val="both"/>
              <w:rPr>
                <w:rFonts w:ascii="Cavolini" w:hAnsi="Cavolini" w:cs="Cavolini"/>
                <w:sz w:val="18"/>
                <w:szCs w:val="18"/>
              </w:rPr>
            </w:pPr>
            <w:r w:rsidRPr="00C50851">
              <w:rPr>
                <w:rFonts w:ascii="Cavolini" w:hAnsi="Cavolini" w:cs="Cavolini"/>
                <w:sz w:val="18"/>
                <w:szCs w:val="18"/>
              </w:rPr>
              <w:t>Je vous remercie pour la confiance que vous m'avez accordée depuis l'automne 2008.C'est l'heure de la retraite du milieu de l'incendie pour moi, je souhaite par contre une continuité du service incendie pour la protection des citoyens et des biens.</w:t>
            </w:r>
          </w:p>
          <w:p w14:paraId="23C70296" w14:textId="77777777" w:rsidR="00FA38DC" w:rsidRPr="00C50851" w:rsidRDefault="00FA38DC" w:rsidP="00B84F3E">
            <w:pPr>
              <w:pStyle w:val="NormalWeb"/>
              <w:spacing w:before="0" w:beforeAutospacing="0" w:after="120" w:afterAutospacing="0"/>
              <w:ind w:right="3503"/>
              <w:jc w:val="both"/>
              <w:rPr>
                <w:rFonts w:ascii="Cavolini" w:hAnsi="Cavolini" w:cs="Cavolini"/>
                <w:sz w:val="18"/>
                <w:szCs w:val="18"/>
              </w:rPr>
            </w:pPr>
            <w:r w:rsidRPr="00C50851">
              <w:rPr>
                <w:rFonts w:ascii="Cavolini" w:hAnsi="Cavolini" w:cs="Cavolini"/>
                <w:sz w:val="18"/>
                <w:szCs w:val="18"/>
              </w:rPr>
              <w:t>Je souligne l'importance du travail et de l'engagement de tous les pompiers de la brigade de Sainte-Louise, un gros merci et je suis fier de vous tous!</w:t>
            </w:r>
          </w:p>
          <w:p w14:paraId="24BB0A23" w14:textId="77777777" w:rsidR="00FA38DC" w:rsidRPr="00C50851" w:rsidRDefault="00FA38DC" w:rsidP="00B84F3E">
            <w:pPr>
              <w:pStyle w:val="NormalWeb"/>
              <w:spacing w:before="0" w:beforeAutospacing="0" w:after="120" w:afterAutospacing="0"/>
              <w:ind w:right="3503"/>
              <w:jc w:val="both"/>
              <w:rPr>
                <w:rFonts w:ascii="Cavolini" w:hAnsi="Cavolini" w:cs="Cavolini"/>
                <w:sz w:val="18"/>
                <w:szCs w:val="18"/>
              </w:rPr>
            </w:pPr>
            <w:r w:rsidRPr="00C50851">
              <w:rPr>
                <w:rFonts w:ascii="Cavolini" w:hAnsi="Cavolini" w:cs="Cavolini"/>
                <w:sz w:val="18"/>
                <w:szCs w:val="18"/>
              </w:rPr>
              <w:t>Devoir et Obligation:</w:t>
            </w:r>
          </w:p>
          <w:p w14:paraId="3680ABCB" w14:textId="77777777" w:rsidR="00FA38DC" w:rsidRPr="00C50851" w:rsidRDefault="00FA38DC" w:rsidP="00B84F3E">
            <w:pPr>
              <w:pStyle w:val="NormalWeb"/>
              <w:spacing w:before="0" w:beforeAutospacing="0" w:after="120" w:afterAutospacing="0"/>
              <w:ind w:right="3503"/>
              <w:jc w:val="both"/>
              <w:rPr>
                <w:rFonts w:ascii="Cavolini" w:hAnsi="Cavolini" w:cs="Cavolini"/>
                <w:sz w:val="18"/>
                <w:szCs w:val="18"/>
              </w:rPr>
            </w:pPr>
            <w:r w:rsidRPr="00C50851">
              <w:rPr>
                <w:rFonts w:ascii="Cavolini" w:hAnsi="Cavolini" w:cs="Cavolini"/>
                <w:sz w:val="18"/>
                <w:szCs w:val="18"/>
              </w:rPr>
              <w:t>Les pompiers ont le devoir de répondre aux urgences.</w:t>
            </w:r>
          </w:p>
          <w:p w14:paraId="014B64BD" w14:textId="77777777" w:rsidR="00FA38DC" w:rsidRPr="00C50851" w:rsidRDefault="00FA38DC" w:rsidP="00B84F3E">
            <w:pPr>
              <w:pStyle w:val="NormalWeb"/>
              <w:spacing w:before="0" w:beforeAutospacing="0" w:after="120" w:afterAutospacing="0"/>
              <w:ind w:right="3503"/>
              <w:jc w:val="both"/>
              <w:rPr>
                <w:rFonts w:ascii="Cavolini" w:hAnsi="Cavolini" w:cs="Cavolini"/>
                <w:sz w:val="18"/>
                <w:szCs w:val="18"/>
              </w:rPr>
            </w:pPr>
            <w:r w:rsidRPr="00C50851">
              <w:rPr>
                <w:rFonts w:ascii="Cavolini" w:hAnsi="Cavolini" w:cs="Cavolini"/>
                <w:sz w:val="18"/>
                <w:szCs w:val="18"/>
              </w:rPr>
              <w:t>Ils ont, aussi, l'obligation de revenir en santé pour leur famille et leurs proches.</w:t>
            </w:r>
          </w:p>
          <w:p w14:paraId="44645FE8" w14:textId="77777777" w:rsidR="00FA38DC" w:rsidRPr="00C50851" w:rsidRDefault="00FA38DC" w:rsidP="00B84F3E">
            <w:pPr>
              <w:pStyle w:val="NormalWeb"/>
              <w:spacing w:before="0" w:beforeAutospacing="0" w:after="120" w:afterAutospacing="0"/>
              <w:ind w:right="3503"/>
              <w:jc w:val="both"/>
              <w:rPr>
                <w:rFonts w:ascii="Cavolini" w:hAnsi="Cavolini" w:cs="Cavolini"/>
                <w:sz w:val="18"/>
                <w:szCs w:val="18"/>
              </w:rPr>
            </w:pPr>
            <w:r w:rsidRPr="00C50851">
              <w:rPr>
                <w:rFonts w:ascii="Cavolini" w:hAnsi="Cavolini" w:cs="Cavolini"/>
                <w:sz w:val="18"/>
                <w:szCs w:val="18"/>
              </w:rPr>
              <w:t>Merci</w:t>
            </w:r>
          </w:p>
          <w:p w14:paraId="59C0186E" w14:textId="77777777" w:rsidR="00FA38DC" w:rsidRPr="00C50851" w:rsidRDefault="00FA38DC" w:rsidP="00B84F3E">
            <w:pPr>
              <w:pStyle w:val="NormalWeb"/>
              <w:spacing w:before="0" w:beforeAutospacing="0" w:after="120" w:afterAutospacing="0"/>
              <w:ind w:right="3503"/>
              <w:jc w:val="both"/>
              <w:rPr>
                <w:rFonts w:ascii="Cavolini" w:hAnsi="Cavolini" w:cs="Cavolini"/>
                <w:sz w:val="18"/>
                <w:szCs w:val="18"/>
              </w:rPr>
            </w:pPr>
            <w:r w:rsidRPr="00C50851">
              <w:rPr>
                <w:rFonts w:ascii="Cavolini" w:hAnsi="Cavolini" w:cs="Cavolini"/>
                <w:sz w:val="18"/>
                <w:szCs w:val="18"/>
              </w:rPr>
              <w:t>Benoît Grenier"</w:t>
            </w:r>
          </w:p>
          <w:p w14:paraId="39760E66" w14:textId="77777777" w:rsidR="00FA38DC" w:rsidRPr="00C50851" w:rsidRDefault="00FA38DC" w:rsidP="00DD1A63">
            <w:pPr>
              <w:pStyle w:val="NormalWeb"/>
              <w:spacing w:before="0" w:beforeAutospacing="0" w:after="120" w:afterAutospacing="0"/>
              <w:ind w:right="3503"/>
              <w:jc w:val="both"/>
              <w:rPr>
                <w:rFonts w:ascii="Cavolini" w:hAnsi="Cavolini" w:cs="Cavolini"/>
                <w:sz w:val="18"/>
                <w:szCs w:val="18"/>
              </w:rPr>
            </w:pPr>
            <w:r w:rsidRPr="00C50851">
              <w:rPr>
                <w:rStyle w:val="lev"/>
                <w:rFonts w:ascii="Cavolini" w:hAnsi="Cavolini" w:cs="Cavolini"/>
                <w:sz w:val="18"/>
                <w:szCs w:val="18"/>
              </w:rPr>
              <w:t>EN CONSÉQUENCE</w:t>
            </w:r>
            <w:r w:rsidRPr="00C50851">
              <w:rPr>
                <w:rFonts w:ascii="Cavolini" w:hAnsi="Cavolini" w:cs="Cavolini"/>
                <w:sz w:val="18"/>
                <w:szCs w:val="18"/>
              </w:rPr>
              <w:t>, il est proposé par M. Marc-André Dufour et unanimement résolu d'accepter le départ à la retraite de M. Benoit Grenier et de le remercier pour son engagement et sa rigueur des 17 dernières années au service de la Municipalité de Sainte-Louise.</w:t>
            </w:r>
          </w:p>
        </w:tc>
      </w:tr>
      <w:tr w:rsidR="00340613" w:rsidRPr="00C50851" w14:paraId="5322321A" w14:textId="77777777" w:rsidTr="0043331C">
        <w:trPr>
          <w:tblCellSpacing w:w="15" w:type="dxa"/>
        </w:trPr>
        <w:tc>
          <w:tcPr>
            <w:tcW w:w="1940" w:type="dxa"/>
            <w:hideMark/>
          </w:tcPr>
          <w:p w14:paraId="469D2A3A"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2025-07-06</w:t>
            </w:r>
            <w:r w:rsidRPr="00C50851">
              <w:rPr>
                <w:rFonts w:ascii="Cavolini" w:eastAsia="Times New Roman" w:hAnsi="Cavolini" w:cs="Cavolini"/>
                <w:sz w:val="18"/>
                <w:szCs w:val="18"/>
              </w:rPr>
              <w:t> </w:t>
            </w:r>
          </w:p>
        </w:tc>
        <w:tc>
          <w:tcPr>
            <w:tcW w:w="10728" w:type="dxa"/>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10159"/>
            </w:tblGrid>
            <w:tr w:rsidR="00340613" w:rsidRPr="00C50851" w14:paraId="7BCD3BC5" w14:textId="77777777">
              <w:trPr>
                <w:tblCellSpacing w:w="15" w:type="dxa"/>
              </w:trPr>
              <w:tc>
                <w:tcPr>
                  <w:tcW w:w="495" w:type="dxa"/>
                  <w:hideMark/>
                </w:tcPr>
                <w:p w14:paraId="1669D47B" w14:textId="77777777" w:rsidR="00FA38DC" w:rsidRPr="00C50851" w:rsidRDefault="00FA38DC" w:rsidP="0043331C">
                  <w:pPr>
                    <w:ind w:left="-34" w:right="-580"/>
                    <w:rPr>
                      <w:rFonts w:ascii="Cavolini" w:eastAsia="Times New Roman" w:hAnsi="Cavolini" w:cs="Cavolini"/>
                      <w:sz w:val="18"/>
                      <w:szCs w:val="18"/>
                    </w:rPr>
                  </w:pPr>
                  <w:r w:rsidRPr="00C50851">
                    <w:rPr>
                      <w:rFonts w:ascii="Cavolini" w:eastAsia="Times New Roman" w:hAnsi="Cavolini" w:cs="Cavolini"/>
                      <w:b/>
                      <w:bCs/>
                      <w:sz w:val="18"/>
                      <w:szCs w:val="18"/>
                    </w:rPr>
                    <w:t>8.2 -</w:t>
                  </w:r>
                </w:p>
              </w:tc>
              <w:tc>
                <w:tcPr>
                  <w:tcW w:w="0" w:type="auto"/>
                  <w:hideMark/>
                </w:tcPr>
                <w:p w14:paraId="75092B40" w14:textId="77777777" w:rsidR="00FA38DC" w:rsidRPr="00C50851" w:rsidRDefault="00FA38DC" w:rsidP="00E653A0">
                  <w:pPr>
                    <w:ind w:right="3465"/>
                    <w:rPr>
                      <w:rFonts w:ascii="Cavolini" w:eastAsia="Times New Roman" w:hAnsi="Cavolini" w:cs="Cavolini"/>
                      <w:sz w:val="18"/>
                      <w:szCs w:val="18"/>
                    </w:rPr>
                  </w:pPr>
                  <w:r w:rsidRPr="00C50851">
                    <w:rPr>
                      <w:rFonts w:ascii="Cavolini" w:eastAsia="Times New Roman" w:hAnsi="Cavolini" w:cs="Cavolini"/>
                      <w:b/>
                      <w:bCs/>
                      <w:sz w:val="18"/>
                      <w:szCs w:val="18"/>
                    </w:rPr>
                    <w:t>OCTROI DU CONTRAT D'ASPHALTAGE ET RESURFAÇAGE DE DIVERS TRONÇONS DE ROUTE</w:t>
                  </w:r>
                </w:p>
              </w:tc>
            </w:tr>
          </w:tbl>
          <w:p w14:paraId="0B7AE8C9" w14:textId="77777777" w:rsidR="00FA38DC" w:rsidRPr="00C50851" w:rsidRDefault="00FA38DC" w:rsidP="00B84F3E">
            <w:pPr>
              <w:pStyle w:val="NormalWeb"/>
              <w:spacing w:before="120" w:beforeAutospacing="0" w:after="120" w:afterAutospacing="0"/>
              <w:ind w:right="3503"/>
              <w:jc w:val="both"/>
              <w:rPr>
                <w:rFonts w:ascii="Cavolini" w:hAnsi="Cavolini" w:cs="Cavolini"/>
                <w:sz w:val="18"/>
                <w:szCs w:val="18"/>
              </w:rPr>
            </w:pPr>
            <w:r w:rsidRPr="00C50851">
              <w:rPr>
                <w:rStyle w:val="lev"/>
                <w:rFonts w:ascii="Cavolini" w:hAnsi="Cavolini" w:cs="Cavolini"/>
                <w:sz w:val="18"/>
                <w:szCs w:val="18"/>
              </w:rPr>
              <w:t>CONSIDÉRANT</w:t>
            </w:r>
            <w:r w:rsidRPr="00C50851">
              <w:rPr>
                <w:rFonts w:ascii="Cavolini" w:hAnsi="Cavolini" w:cs="Cavolini"/>
                <w:sz w:val="18"/>
                <w:szCs w:val="18"/>
              </w:rPr>
              <w:t xml:space="preserve"> la confection d'une carte indiquant des tronçons de route asphaltés ou en gravier en mauvais état à travers la Municipalité;</w:t>
            </w:r>
          </w:p>
          <w:p w14:paraId="05411002" w14:textId="77777777" w:rsidR="00FA38DC" w:rsidRPr="00C50851" w:rsidRDefault="00FA38DC" w:rsidP="00B84F3E">
            <w:pPr>
              <w:pStyle w:val="NormalWeb"/>
              <w:spacing w:before="0" w:beforeAutospacing="0" w:after="120" w:afterAutospacing="0"/>
              <w:ind w:right="3503"/>
              <w:jc w:val="both"/>
              <w:rPr>
                <w:rFonts w:ascii="Cavolini" w:hAnsi="Cavolini" w:cs="Cavolini"/>
                <w:sz w:val="18"/>
                <w:szCs w:val="18"/>
              </w:rPr>
            </w:pPr>
            <w:r w:rsidRPr="00C50851">
              <w:rPr>
                <w:rStyle w:val="lev"/>
                <w:rFonts w:ascii="Cavolini" w:hAnsi="Cavolini" w:cs="Cavolini"/>
                <w:sz w:val="18"/>
                <w:szCs w:val="18"/>
              </w:rPr>
              <w:lastRenderedPageBreak/>
              <w:t>CONSIDÉRANT QUE</w:t>
            </w:r>
            <w:r w:rsidRPr="00C50851">
              <w:rPr>
                <w:rFonts w:ascii="Cavolini" w:hAnsi="Cavolini" w:cs="Cavolini"/>
                <w:sz w:val="18"/>
                <w:szCs w:val="18"/>
              </w:rPr>
              <w:t xml:space="preserve"> ladite carte a été transmise à différentes sociétés effectuant du pavage et resurfaçage;</w:t>
            </w:r>
          </w:p>
          <w:p w14:paraId="2C0FDDEA" w14:textId="77777777" w:rsidR="00FA38DC" w:rsidRPr="00C50851" w:rsidRDefault="00FA38DC" w:rsidP="00B84F3E">
            <w:pPr>
              <w:pStyle w:val="NormalWeb"/>
              <w:spacing w:before="0" w:beforeAutospacing="0" w:after="120" w:afterAutospacing="0"/>
              <w:ind w:right="3503"/>
              <w:jc w:val="both"/>
              <w:rPr>
                <w:rFonts w:ascii="Cavolini" w:hAnsi="Cavolini" w:cs="Cavolini"/>
                <w:sz w:val="18"/>
                <w:szCs w:val="18"/>
              </w:rPr>
            </w:pPr>
            <w:r w:rsidRPr="00C50851">
              <w:rPr>
                <w:rStyle w:val="lev"/>
                <w:rFonts w:ascii="Cavolini" w:hAnsi="Cavolini" w:cs="Cavolini"/>
                <w:sz w:val="18"/>
                <w:szCs w:val="18"/>
              </w:rPr>
              <w:t xml:space="preserve">CONSIDÉRANT </w:t>
            </w:r>
            <w:proofErr w:type="spellStart"/>
            <w:r w:rsidRPr="00C50851">
              <w:rPr>
                <w:rStyle w:val="lev"/>
                <w:rFonts w:ascii="Cavolini" w:hAnsi="Cavolini" w:cs="Cavolini"/>
                <w:sz w:val="18"/>
                <w:szCs w:val="18"/>
              </w:rPr>
              <w:t>QU</w:t>
            </w:r>
            <w:r w:rsidRPr="00C50851">
              <w:rPr>
                <w:rFonts w:ascii="Cavolini" w:hAnsi="Cavolini" w:cs="Cavolini"/>
                <w:sz w:val="18"/>
                <w:szCs w:val="18"/>
              </w:rPr>
              <w:t>'un</w:t>
            </w:r>
            <w:proofErr w:type="spellEnd"/>
            <w:r w:rsidRPr="00C50851">
              <w:rPr>
                <w:rFonts w:ascii="Cavolini" w:hAnsi="Cavolini" w:cs="Cavolini"/>
                <w:sz w:val="18"/>
                <w:szCs w:val="18"/>
              </w:rPr>
              <w:t xml:space="preserve"> seul soumissionnaire a donné suite, Pavage, Réparations Francoeur Inc., et soumis un prix relatif à chacun des travaux demandés;</w:t>
            </w:r>
          </w:p>
          <w:p w14:paraId="77C134E5" w14:textId="77777777" w:rsidR="00FA38DC" w:rsidRPr="00C50851" w:rsidRDefault="00FA38DC" w:rsidP="00B84F3E">
            <w:pPr>
              <w:pStyle w:val="NormalWeb"/>
              <w:spacing w:before="0" w:beforeAutospacing="0" w:after="120" w:afterAutospacing="0"/>
              <w:ind w:right="3503"/>
              <w:jc w:val="both"/>
              <w:rPr>
                <w:rFonts w:ascii="Cavolini" w:hAnsi="Cavolini" w:cs="Cavolini"/>
                <w:sz w:val="18"/>
                <w:szCs w:val="18"/>
              </w:rPr>
            </w:pPr>
            <w:r w:rsidRPr="00C50851">
              <w:rPr>
                <w:rStyle w:val="lev"/>
                <w:rFonts w:ascii="Cavolini" w:hAnsi="Cavolini" w:cs="Cavolini"/>
                <w:sz w:val="18"/>
                <w:szCs w:val="18"/>
              </w:rPr>
              <w:t>CONSIDÉRANT QUE</w:t>
            </w:r>
            <w:r w:rsidRPr="00C50851">
              <w:rPr>
                <w:rFonts w:ascii="Cavolini" w:hAnsi="Cavolini" w:cs="Cavolini"/>
                <w:sz w:val="18"/>
                <w:szCs w:val="18"/>
              </w:rPr>
              <w:t xml:space="preserve"> les membres du Conseil ont pris connaissance des résultats, savoir;</w:t>
            </w:r>
          </w:p>
          <w:p w14:paraId="4A171BB1" w14:textId="29E33821" w:rsidR="00FA38DC" w:rsidRPr="00C50851" w:rsidRDefault="00FA38DC" w:rsidP="00306E6A">
            <w:pPr>
              <w:numPr>
                <w:ilvl w:val="0"/>
                <w:numId w:val="2"/>
              </w:numPr>
              <w:tabs>
                <w:tab w:val="right" w:pos="6807"/>
              </w:tabs>
              <w:spacing w:after="100" w:afterAutospacing="1"/>
              <w:ind w:right="3503"/>
              <w:jc w:val="both"/>
              <w:rPr>
                <w:rFonts w:ascii="Cavolini" w:eastAsia="Times New Roman" w:hAnsi="Cavolini" w:cs="Cavolini"/>
                <w:sz w:val="18"/>
                <w:szCs w:val="18"/>
              </w:rPr>
            </w:pPr>
            <w:r w:rsidRPr="00C50851">
              <w:rPr>
                <w:rFonts w:ascii="Cavolini" w:eastAsia="Times New Roman" w:hAnsi="Cavolini" w:cs="Cavolini"/>
                <w:sz w:val="18"/>
                <w:szCs w:val="18"/>
              </w:rPr>
              <w:t xml:space="preserve">Stationnement du bureau municipal </w:t>
            </w:r>
            <w:r w:rsidR="00306E6A">
              <w:rPr>
                <w:rFonts w:ascii="Cavolini" w:eastAsia="Times New Roman" w:hAnsi="Cavolini" w:cs="Cavolini"/>
                <w:sz w:val="18"/>
                <w:szCs w:val="18"/>
              </w:rPr>
              <w:tab/>
            </w:r>
            <w:r w:rsidRPr="00C50851">
              <w:rPr>
                <w:rFonts w:ascii="Cavolini" w:eastAsia="Times New Roman" w:hAnsi="Cavolini" w:cs="Cavolini"/>
                <w:sz w:val="18"/>
                <w:szCs w:val="18"/>
              </w:rPr>
              <w:t>8 727.40$;</w:t>
            </w:r>
          </w:p>
          <w:p w14:paraId="738E41B8" w14:textId="0CED178B" w:rsidR="00FA38DC" w:rsidRPr="00C50851" w:rsidRDefault="00FA38DC" w:rsidP="00306E6A">
            <w:pPr>
              <w:numPr>
                <w:ilvl w:val="0"/>
                <w:numId w:val="2"/>
              </w:numPr>
              <w:tabs>
                <w:tab w:val="right" w:pos="6807"/>
              </w:tabs>
              <w:spacing w:before="100" w:beforeAutospacing="1" w:after="100" w:afterAutospacing="1"/>
              <w:ind w:right="3503"/>
              <w:jc w:val="both"/>
              <w:rPr>
                <w:rFonts w:ascii="Cavolini" w:eastAsia="Times New Roman" w:hAnsi="Cavolini" w:cs="Cavolini"/>
                <w:sz w:val="18"/>
                <w:szCs w:val="18"/>
              </w:rPr>
            </w:pPr>
            <w:r w:rsidRPr="00C50851">
              <w:rPr>
                <w:rFonts w:ascii="Cavolini" w:eastAsia="Times New Roman" w:hAnsi="Cavolini" w:cs="Cavolini"/>
                <w:sz w:val="18"/>
                <w:szCs w:val="18"/>
              </w:rPr>
              <w:t xml:space="preserve">Coin rang St-Joseph et route à Jeffrey </w:t>
            </w:r>
            <w:r w:rsidR="00306E6A">
              <w:rPr>
                <w:rFonts w:ascii="Cavolini" w:eastAsia="Times New Roman" w:hAnsi="Cavolini" w:cs="Cavolini"/>
                <w:sz w:val="18"/>
                <w:szCs w:val="18"/>
              </w:rPr>
              <w:tab/>
            </w:r>
            <w:r w:rsidRPr="00C50851">
              <w:rPr>
                <w:rFonts w:ascii="Cavolini" w:eastAsia="Times New Roman" w:hAnsi="Cavolini" w:cs="Cavolini"/>
                <w:sz w:val="18"/>
                <w:szCs w:val="18"/>
              </w:rPr>
              <w:t>4 400.00$;</w:t>
            </w:r>
          </w:p>
          <w:p w14:paraId="337C29AE" w14:textId="7EACE2E5" w:rsidR="00FA38DC" w:rsidRPr="00C50851" w:rsidRDefault="00FA38DC" w:rsidP="00306E6A">
            <w:pPr>
              <w:numPr>
                <w:ilvl w:val="0"/>
                <w:numId w:val="2"/>
              </w:numPr>
              <w:tabs>
                <w:tab w:val="right" w:pos="6807"/>
              </w:tabs>
              <w:spacing w:before="100" w:beforeAutospacing="1" w:after="100" w:afterAutospacing="1"/>
              <w:ind w:right="3503"/>
              <w:jc w:val="both"/>
              <w:rPr>
                <w:rFonts w:ascii="Cavolini" w:eastAsia="Times New Roman" w:hAnsi="Cavolini" w:cs="Cavolini"/>
                <w:sz w:val="18"/>
                <w:szCs w:val="18"/>
              </w:rPr>
            </w:pPr>
            <w:r w:rsidRPr="00C50851">
              <w:rPr>
                <w:rFonts w:ascii="Cavolini" w:eastAsia="Times New Roman" w:hAnsi="Cavolini" w:cs="Cavolini"/>
                <w:sz w:val="18"/>
                <w:szCs w:val="18"/>
              </w:rPr>
              <w:t xml:space="preserve">Face au 476, 3e Rang est </w:t>
            </w:r>
            <w:r w:rsidR="00306E6A">
              <w:rPr>
                <w:rFonts w:ascii="Cavolini" w:eastAsia="Times New Roman" w:hAnsi="Cavolini" w:cs="Cavolini"/>
                <w:sz w:val="18"/>
                <w:szCs w:val="18"/>
              </w:rPr>
              <w:tab/>
            </w:r>
            <w:r w:rsidRPr="00C50851">
              <w:rPr>
                <w:rFonts w:ascii="Cavolini" w:eastAsia="Times New Roman" w:hAnsi="Cavolini" w:cs="Cavolini"/>
                <w:sz w:val="18"/>
                <w:szCs w:val="18"/>
              </w:rPr>
              <w:t>2 640.00$;</w:t>
            </w:r>
          </w:p>
          <w:p w14:paraId="3D57B92D" w14:textId="49895C42" w:rsidR="00FA38DC" w:rsidRPr="00C50851" w:rsidRDefault="00FA38DC" w:rsidP="00306E6A">
            <w:pPr>
              <w:numPr>
                <w:ilvl w:val="0"/>
                <w:numId w:val="2"/>
              </w:numPr>
              <w:tabs>
                <w:tab w:val="right" w:pos="6807"/>
              </w:tabs>
              <w:spacing w:before="100" w:beforeAutospacing="1" w:after="100" w:afterAutospacing="1"/>
              <w:ind w:right="3503"/>
              <w:jc w:val="both"/>
              <w:rPr>
                <w:rFonts w:ascii="Cavolini" w:eastAsia="Times New Roman" w:hAnsi="Cavolini" w:cs="Cavolini"/>
                <w:sz w:val="18"/>
                <w:szCs w:val="18"/>
              </w:rPr>
            </w:pPr>
            <w:r w:rsidRPr="00C50851">
              <w:rPr>
                <w:rFonts w:ascii="Cavolini" w:eastAsia="Times New Roman" w:hAnsi="Cavolini" w:cs="Cavolini"/>
                <w:sz w:val="18"/>
                <w:szCs w:val="18"/>
              </w:rPr>
              <w:t xml:space="preserve">Courbe, route de l'Église </w:t>
            </w:r>
            <w:r w:rsidR="00306E6A">
              <w:rPr>
                <w:rFonts w:ascii="Cavolini" w:eastAsia="Times New Roman" w:hAnsi="Cavolini" w:cs="Cavolini"/>
                <w:sz w:val="18"/>
                <w:szCs w:val="18"/>
              </w:rPr>
              <w:tab/>
            </w:r>
            <w:r w:rsidRPr="00C50851">
              <w:rPr>
                <w:rFonts w:ascii="Cavolini" w:eastAsia="Times New Roman" w:hAnsi="Cavolini" w:cs="Cavolini"/>
                <w:sz w:val="18"/>
                <w:szCs w:val="18"/>
              </w:rPr>
              <w:t>6 160.00$;</w:t>
            </w:r>
          </w:p>
          <w:p w14:paraId="6967B954" w14:textId="36115D81" w:rsidR="00FA38DC" w:rsidRPr="00C50851" w:rsidRDefault="00FA38DC" w:rsidP="00306E6A">
            <w:pPr>
              <w:numPr>
                <w:ilvl w:val="0"/>
                <w:numId w:val="2"/>
              </w:numPr>
              <w:tabs>
                <w:tab w:val="right" w:pos="6807"/>
                <w:tab w:val="right" w:pos="7038"/>
              </w:tabs>
              <w:spacing w:before="100" w:beforeAutospacing="1" w:after="100" w:afterAutospacing="1"/>
              <w:ind w:right="3503"/>
              <w:jc w:val="both"/>
              <w:rPr>
                <w:rFonts w:ascii="Cavolini" w:eastAsia="Times New Roman" w:hAnsi="Cavolini" w:cs="Cavolini"/>
                <w:sz w:val="18"/>
                <w:szCs w:val="18"/>
              </w:rPr>
            </w:pPr>
            <w:r w:rsidRPr="00C50851">
              <w:rPr>
                <w:rFonts w:ascii="Cavolini" w:eastAsia="Times New Roman" w:hAnsi="Cavolini" w:cs="Cavolini"/>
                <w:sz w:val="18"/>
                <w:szCs w:val="18"/>
              </w:rPr>
              <w:t xml:space="preserve">Face au 325, 4e Rang ouest </w:t>
            </w:r>
            <w:r w:rsidR="00306E6A">
              <w:rPr>
                <w:rFonts w:ascii="Cavolini" w:eastAsia="Times New Roman" w:hAnsi="Cavolini" w:cs="Cavolini"/>
                <w:sz w:val="18"/>
                <w:szCs w:val="18"/>
              </w:rPr>
              <w:tab/>
            </w:r>
            <w:r w:rsidRPr="00C50851">
              <w:rPr>
                <w:rFonts w:ascii="Cavolini" w:eastAsia="Times New Roman" w:hAnsi="Cavolini" w:cs="Cavolini"/>
                <w:sz w:val="18"/>
                <w:szCs w:val="18"/>
              </w:rPr>
              <w:t xml:space="preserve">8 550.00$; </w:t>
            </w:r>
            <w:r w:rsidR="00306E6A">
              <w:rPr>
                <w:rFonts w:ascii="Cavolini" w:eastAsia="Times New Roman" w:hAnsi="Cavolini" w:cs="Cavolini"/>
                <w:sz w:val="18"/>
                <w:szCs w:val="18"/>
              </w:rPr>
              <w:tab/>
            </w:r>
            <w:r w:rsidRPr="00C50851">
              <w:rPr>
                <w:rFonts w:ascii="Cavolini" w:eastAsia="Times New Roman" w:hAnsi="Cavolini" w:cs="Cavolini"/>
                <w:sz w:val="18"/>
                <w:szCs w:val="18"/>
              </w:rPr>
              <w:t>et</w:t>
            </w:r>
          </w:p>
          <w:p w14:paraId="4B3DBE61" w14:textId="1CD1C222" w:rsidR="00FA38DC" w:rsidRPr="00C50851" w:rsidRDefault="00FA38DC" w:rsidP="00306E6A">
            <w:pPr>
              <w:numPr>
                <w:ilvl w:val="0"/>
                <w:numId w:val="2"/>
              </w:numPr>
              <w:tabs>
                <w:tab w:val="right" w:pos="6807"/>
              </w:tabs>
              <w:spacing w:before="100" w:beforeAutospacing="1" w:after="120"/>
              <w:ind w:right="3503"/>
              <w:jc w:val="both"/>
              <w:rPr>
                <w:rFonts w:ascii="Cavolini" w:eastAsia="Times New Roman" w:hAnsi="Cavolini" w:cs="Cavolini"/>
                <w:sz w:val="18"/>
                <w:szCs w:val="18"/>
              </w:rPr>
            </w:pPr>
            <w:r w:rsidRPr="00C50851">
              <w:rPr>
                <w:rFonts w:ascii="Cavolini" w:eastAsia="Times New Roman" w:hAnsi="Cavolini" w:cs="Cavolini"/>
                <w:sz w:val="18"/>
                <w:szCs w:val="18"/>
              </w:rPr>
              <w:t xml:space="preserve">Face au 1120-1122, rang St-Joseph </w:t>
            </w:r>
            <w:r w:rsidR="00306E6A">
              <w:rPr>
                <w:rFonts w:ascii="Cavolini" w:eastAsia="Times New Roman" w:hAnsi="Cavolini" w:cs="Cavolini"/>
                <w:sz w:val="18"/>
                <w:szCs w:val="18"/>
              </w:rPr>
              <w:tab/>
            </w:r>
            <w:r w:rsidRPr="00C50851">
              <w:rPr>
                <w:rFonts w:ascii="Cavolini" w:eastAsia="Times New Roman" w:hAnsi="Cavolini" w:cs="Cavolini"/>
                <w:sz w:val="18"/>
                <w:szCs w:val="18"/>
              </w:rPr>
              <w:t>3 791.92$.</w:t>
            </w:r>
          </w:p>
          <w:p w14:paraId="1ABD7A8A" w14:textId="77777777" w:rsidR="00FA38DC" w:rsidRPr="00C50851" w:rsidRDefault="00FA38DC" w:rsidP="00B84F3E">
            <w:pPr>
              <w:pStyle w:val="NormalWeb"/>
              <w:spacing w:before="0" w:beforeAutospacing="0" w:after="120" w:afterAutospacing="0"/>
              <w:ind w:right="3503"/>
              <w:jc w:val="both"/>
              <w:rPr>
                <w:rFonts w:ascii="Cavolini" w:hAnsi="Cavolini" w:cs="Cavolini"/>
                <w:sz w:val="18"/>
                <w:szCs w:val="18"/>
              </w:rPr>
            </w:pPr>
            <w:r w:rsidRPr="00C50851">
              <w:rPr>
                <w:rStyle w:val="lev"/>
                <w:rFonts w:ascii="Cavolini" w:hAnsi="Cavolini" w:cs="Cavolini"/>
                <w:sz w:val="18"/>
                <w:szCs w:val="18"/>
              </w:rPr>
              <w:t>CONSIDÉRANT QUE</w:t>
            </w:r>
            <w:r w:rsidRPr="00C50851">
              <w:rPr>
                <w:rFonts w:ascii="Cavolini" w:hAnsi="Cavolini" w:cs="Cavolini"/>
                <w:sz w:val="18"/>
                <w:szCs w:val="18"/>
              </w:rPr>
              <w:t xml:space="preserve"> la totalité des travaux représente un montant de trente-quatre mille deux cent soixante-neuf dollars et trente-deux cents (34 269.32$) avant taxes et que les travaux face au 1120-1122, rang St-Joseph seront refacturés au propriétaire.</w:t>
            </w:r>
          </w:p>
          <w:p w14:paraId="7212B7CD" w14:textId="77777777" w:rsidR="00FA38DC" w:rsidRPr="00C50851" w:rsidRDefault="00FA38DC" w:rsidP="00DD1A63">
            <w:pPr>
              <w:pStyle w:val="NormalWeb"/>
              <w:spacing w:before="0" w:beforeAutospacing="0" w:after="120" w:afterAutospacing="0"/>
              <w:ind w:right="3503"/>
              <w:jc w:val="both"/>
              <w:rPr>
                <w:rFonts w:ascii="Cavolini" w:hAnsi="Cavolini" w:cs="Cavolini"/>
                <w:sz w:val="18"/>
                <w:szCs w:val="18"/>
              </w:rPr>
            </w:pPr>
            <w:r w:rsidRPr="00C50851">
              <w:rPr>
                <w:rStyle w:val="lev"/>
                <w:rFonts w:ascii="Cavolini" w:hAnsi="Cavolini" w:cs="Cavolini"/>
                <w:sz w:val="18"/>
                <w:szCs w:val="18"/>
              </w:rPr>
              <w:t>EN CONSÉQUENCE</w:t>
            </w:r>
            <w:r w:rsidRPr="00C50851">
              <w:rPr>
                <w:rFonts w:ascii="Cavolini" w:hAnsi="Cavolini" w:cs="Cavolini"/>
                <w:sz w:val="18"/>
                <w:szCs w:val="18"/>
              </w:rPr>
              <w:t>, il est proposé par M. René Castonguay et unanimement résolu d'octroyer le contrat de pavage et resurfaçage à la société Pavage, Réparations Francoeur Inc., soumission du 28 mai 2025, au montant de trente-quatre mille deux cent soixante-neuf dollars et trente-deux cents (34 269.32$) avant taxes.</w:t>
            </w:r>
          </w:p>
        </w:tc>
      </w:tr>
      <w:tr w:rsidR="00340613" w:rsidRPr="00C50851" w14:paraId="1672DFBA" w14:textId="77777777" w:rsidTr="0043331C">
        <w:trPr>
          <w:tblCellSpacing w:w="15" w:type="dxa"/>
        </w:trPr>
        <w:tc>
          <w:tcPr>
            <w:tcW w:w="1940" w:type="dxa"/>
            <w:hideMark/>
          </w:tcPr>
          <w:p w14:paraId="3F27E8BE"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lastRenderedPageBreak/>
              <w:t>2025-07-07</w:t>
            </w:r>
            <w:r w:rsidRPr="00C50851">
              <w:rPr>
                <w:rFonts w:ascii="Cavolini" w:eastAsia="Times New Roman" w:hAnsi="Cavolini" w:cs="Cavolini"/>
                <w:sz w:val="18"/>
                <w:szCs w:val="18"/>
              </w:rPr>
              <w:t> </w:t>
            </w:r>
          </w:p>
        </w:tc>
        <w:tc>
          <w:tcPr>
            <w:tcW w:w="10728" w:type="dxa"/>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10159"/>
            </w:tblGrid>
            <w:tr w:rsidR="00340613" w:rsidRPr="00C50851" w14:paraId="1B6D09DF" w14:textId="77777777">
              <w:trPr>
                <w:tblCellSpacing w:w="15" w:type="dxa"/>
              </w:trPr>
              <w:tc>
                <w:tcPr>
                  <w:tcW w:w="495" w:type="dxa"/>
                  <w:hideMark/>
                </w:tcPr>
                <w:p w14:paraId="7918A580" w14:textId="77777777" w:rsidR="00FA38DC" w:rsidRPr="00C50851" w:rsidRDefault="00FA38DC" w:rsidP="0043331C">
                  <w:pPr>
                    <w:ind w:left="-34" w:right="-580"/>
                    <w:rPr>
                      <w:rFonts w:ascii="Cavolini" w:eastAsia="Times New Roman" w:hAnsi="Cavolini" w:cs="Cavolini"/>
                      <w:sz w:val="18"/>
                      <w:szCs w:val="18"/>
                    </w:rPr>
                  </w:pPr>
                  <w:r w:rsidRPr="00C50851">
                    <w:rPr>
                      <w:rFonts w:ascii="Cavolini" w:eastAsia="Times New Roman" w:hAnsi="Cavolini" w:cs="Cavolini"/>
                      <w:b/>
                      <w:bCs/>
                      <w:sz w:val="18"/>
                      <w:szCs w:val="18"/>
                    </w:rPr>
                    <w:t>8.3 -</w:t>
                  </w:r>
                </w:p>
              </w:tc>
              <w:tc>
                <w:tcPr>
                  <w:tcW w:w="0" w:type="auto"/>
                  <w:hideMark/>
                </w:tcPr>
                <w:p w14:paraId="41920F98" w14:textId="77777777" w:rsidR="00FA38DC" w:rsidRPr="00C50851" w:rsidRDefault="00FA38DC" w:rsidP="00E653A0">
                  <w:pPr>
                    <w:ind w:right="3323"/>
                    <w:rPr>
                      <w:rFonts w:ascii="Cavolini" w:eastAsia="Times New Roman" w:hAnsi="Cavolini" w:cs="Cavolini"/>
                      <w:sz w:val="18"/>
                      <w:szCs w:val="18"/>
                    </w:rPr>
                  </w:pPr>
                  <w:r w:rsidRPr="00C50851">
                    <w:rPr>
                      <w:rFonts w:ascii="Cavolini" w:eastAsia="Times New Roman" w:hAnsi="Cavolini" w:cs="Cavolini"/>
                      <w:b/>
                      <w:bCs/>
                      <w:sz w:val="18"/>
                      <w:szCs w:val="18"/>
                    </w:rPr>
                    <w:t>SOUMISSIONS POUR OBLIGATIONS DE MISE HORS SERVICE D'IMMOBILISATIONS ET ADJUDICATION DU CONTRAT</w:t>
                  </w:r>
                </w:p>
              </w:tc>
            </w:tr>
          </w:tbl>
          <w:p w14:paraId="412066B6" w14:textId="77777777" w:rsidR="00FA38DC" w:rsidRPr="00C50851" w:rsidRDefault="00FA38DC" w:rsidP="00DD1A63">
            <w:pPr>
              <w:pStyle w:val="NormalWeb"/>
              <w:spacing w:before="120" w:beforeAutospacing="0" w:after="120" w:afterAutospacing="0"/>
              <w:ind w:right="3503"/>
              <w:jc w:val="both"/>
              <w:rPr>
                <w:rFonts w:ascii="Cavolini" w:hAnsi="Cavolini" w:cs="Cavolini"/>
                <w:sz w:val="18"/>
                <w:szCs w:val="18"/>
              </w:rPr>
            </w:pPr>
            <w:r w:rsidRPr="00C50851">
              <w:rPr>
                <w:rStyle w:val="lev"/>
                <w:rFonts w:ascii="Cavolini" w:hAnsi="Cavolini" w:cs="Cavolini"/>
                <w:sz w:val="18"/>
                <w:szCs w:val="18"/>
              </w:rPr>
              <w:t>CONSIDÉRANT QUE</w:t>
            </w:r>
            <w:r w:rsidRPr="00C50851">
              <w:rPr>
                <w:rFonts w:ascii="Cavolini" w:hAnsi="Cavolini" w:cs="Cavolini"/>
                <w:sz w:val="18"/>
                <w:szCs w:val="18"/>
              </w:rPr>
              <w:t xml:space="preserve"> la Municipalité de Sainte-Louise a demandé des soumissions par demande de prix no. 532170602501 pour des services professionnels dans le cadre de la nouvelle norme de mise hors service d’immobilisations;</w:t>
            </w:r>
          </w:p>
          <w:p w14:paraId="13111E86" w14:textId="77777777" w:rsidR="00FA38DC" w:rsidRPr="00C50851" w:rsidRDefault="00FA38DC" w:rsidP="00DD1A63">
            <w:pPr>
              <w:pStyle w:val="NormalWeb"/>
              <w:spacing w:before="120" w:beforeAutospacing="0"/>
              <w:ind w:right="3503"/>
              <w:jc w:val="both"/>
              <w:rPr>
                <w:rFonts w:ascii="Cavolini" w:hAnsi="Cavolini" w:cs="Cavolini"/>
                <w:sz w:val="18"/>
                <w:szCs w:val="18"/>
              </w:rPr>
            </w:pPr>
            <w:r w:rsidRPr="00C50851">
              <w:rPr>
                <w:rStyle w:val="lev"/>
                <w:rFonts w:ascii="Cavolini" w:hAnsi="Cavolini" w:cs="Cavolini"/>
                <w:sz w:val="18"/>
                <w:szCs w:val="18"/>
              </w:rPr>
              <w:t>CONSIDÉRANT QUE</w:t>
            </w:r>
            <w:r w:rsidRPr="00C50851">
              <w:rPr>
                <w:rFonts w:ascii="Cavolini" w:hAnsi="Cavolini" w:cs="Cavolini"/>
                <w:sz w:val="18"/>
                <w:szCs w:val="18"/>
              </w:rPr>
              <w:t xml:space="preserve"> trois (3) soumissions ont été reçues :</w:t>
            </w:r>
          </w:p>
          <w:tbl>
            <w:tblPr>
              <w:tblW w:w="71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8"/>
              <w:gridCol w:w="999"/>
              <w:gridCol w:w="1978"/>
              <w:gridCol w:w="2410"/>
            </w:tblGrid>
            <w:tr w:rsidR="00E55640" w:rsidRPr="00C50851" w14:paraId="513F9618" w14:textId="77777777" w:rsidTr="00A13B6A">
              <w:trPr>
                <w:divId w:val="41834993"/>
                <w:trHeight w:val="454"/>
                <w:tblCellSpacing w:w="0" w:type="dxa"/>
              </w:trPr>
              <w:tc>
                <w:tcPr>
                  <w:tcW w:w="1808" w:type="dxa"/>
                  <w:tcBorders>
                    <w:top w:val="outset" w:sz="6" w:space="0" w:color="auto"/>
                    <w:left w:val="outset" w:sz="6" w:space="0" w:color="auto"/>
                    <w:bottom w:val="outset" w:sz="6" w:space="0" w:color="auto"/>
                    <w:right w:val="outset" w:sz="6" w:space="0" w:color="auto"/>
                  </w:tcBorders>
                  <w:vAlign w:val="center"/>
                  <w:hideMark/>
                </w:tcPr>
                <w:p w14:paraId="12CCBC52" w14:textId="1BF225AB" w:rsidR="00FA38DC" w:rsidRPr="00C50851" w:rsidRDefault="00FA38DC">
                  <w:pPr>
                    <w:rPr>
                      <w:rFonts w:ascii="Cavolini" w:eastAsia="Times New Roman" w:hAnsi="Cavolini" w:cs="Cavolini"/>
                      <w:sz w:val="18"/>
                      <w:szCs w:val="18"/>
                    </w:rPr>
                  </w:pPr>
                  <w:r w:rsidRPr="00C50851">
                    <w:rPr>
                      <w:rFonts w:ascii="Cavolini" w:eastAsia="Times New Roman" w:hAnsi="Cavolini" w:cs="Cavolini"/>
                      <w:sz w:val="18"/>
                      <w:szCs w:val="18"/>
                    </w:rPr>
                    <w:t>Soumissionnaire</w:t>
                  </w:r>
                </w:p>
              </w:tc>
              <w:tc>
                <w:tcPr>
                  <w:tcW w:w="999" w:type="dxa"/>
                  <w:tcBorders>
                    <w:top w:val="outset" w:sz="6" w:space="0" w:color="auto"/>
                    <w:left w:val="outset" w:sz="6" w:space="0" w:color="auto"/>
                    <w:bottom w:val="outset" w:sz="6" w:space="0" w:color="auto"/>
                    <w:right w:val="outset" w:sz="6" w:space="0" w:color="auto"/>
                  </w:tcBorders>
                  <w:vAlign w:val="center"/>
                  <w:hideMark/>
                </w:tcPr>
                <w:p w14:paraId="53614DC2" w14:textId="097300CB" w:rsidR="00FA38DC" w:rsidRPr="00C50851" w:rsidRDefault="00FA38DC" w:rsidP="00A13B6A">
                  <w:pPr>
                    <w:jc w:val="center"/>
                    <w:rPr>
                      <w:rFonts w:ascii="Cavolini" w:eastAsia="Times New Roman" w:hAnsi="Cavolini" w:cs="Cavolini"/>
                      <w:sz w:val="18"/>
                      <w:szCs w:val="18"/>
                    </w:rPr>
                  </w:pPr>
                  <w:r w:rsidRPr="00C50851">
                    <w:rPr>
                      <w:rFonts w:ascii="Cavolini" w:eastAsia="Times New Roman" w:hAnsi="Cavolini" w:cs="Cavolini"/>
                      <w:sz w:val="18"/>
                      <w:szCs w:val="18"/>
                    </w:rPr>
                    <w:t>Conforme</w:t>
                  </w:r>
                </w:p>
              </w:tc>
              <w:tc>
                <w:tcPr>
                  <w:tcW w:w="1978" w:type="dxa"/>
                  <w:tcBorders>
                    <w:top w:val="outset" w:sz="6" w:space="0" w:color="auto"/>
                    <w:left w:val="outset" w:sz="6" w:space="0" w:color="auto"/>
                    <w:bottom w:val="outset" w:sz="6" w:space="0" w:color="auto"/>
                    <w:right w:val="outset" w:sz="6" w:space="0" w:color="auto"/>
                  </w:tcBorders>
                  <w:vAlign w:val="center"/>
                  <w:hideMark/>
                </w:tcPr>
                <w:p w14:paraId="56F0FF9D" w14:textId="24E89398" w:rsidR="00FA38DC" w:rsidRPr="00C50851" w:rsidRDefault="00FA38DC" w:rsidP="00A13B6A">
                  <w:pPr>
                    <w:jc w:val="center"/>
                    <w:rPr>
                      <w:rFonts w:ascii="Cavolini" w:eastAsia="Times New Roman" w:hAnsi="Cavolini" w:cs="Cavolini"/>
                      <w:sz w:val="18"/>
                      <w:szCs w:val="18"/>
                    </w:rPr>
                  </w:pPr>
                  <w:r w:rsidRPr="00C50851">
                    <w:rPr>
                      <w:rFonts w:ascii="Cavolini" w:eastAsia="Times New Roman" w:hAnsi="Cavolini" w:cs="Cavolini"/>
                      <w:sz w:val="18"/>
                      <w:szCs w:val="18"/>
                    </w:rPr>
                    <w:t>Montant avant taxes</w:t>
                  </w:r>
                </w:p>
              </w:tc>
              <w:tc>
                <w:tcPr>
                  <w:tcW w:w="2410" w:type="dxa"/>
                  <w:tcBorders>
                    <w:top w:val="outset" w:sz="6" w:space="0" w:color="auto"/>
                    <w:left w:val="outset" w:sz="6" w:space="0" w:color="auto"/>
                    <w:bottom w:val="outset" w:sz="6" w:space="0" w:color="auto"/>
                    <w:right w:val="outset" w:sz="6" w:space="0" w:color="auto"/>
                  </w:tcBorders>
                  <w:vAlign w:val="center"/>
                  <w:hideMark/>
                </w:tcPr>
                <w:p w14:paraId="768B18B4" w14:textId="1A3CADE9" w:rsidR="00FA38DC" w:rsidRPr="00C50851" w:rsidRDefault="00FA38DC" w:rsidP="00A13B6A">
                  <w:pPr>
                    <w:ind w:right="382"/>
                    <w:jc w:val="center"/>
                    <w:rPr>
                      <w:rFonts w:ascii="Cavolini" w:eastAsia="Times New Roman" w:hAnsi="Cavolini" w:cs="Cavolini"/>
                      <w:sz w:val="18"/>
                      <w:szCs w:val="18"/>
                    </w:rPr>
                  </w:pPr>
                  <w:r w:rsidRPr="00C50851">
                    <w:rPr>
                      <w:rFonts w:ascii="Cavolini" w:eastAsia="Times New Roman" w:hAnsi="Cavolini" w:cs="Cavolini"/>
                      <w:sz w:val="18"/>
                      <w:szCs w:val="18"/>
                    </w:rPr>
                    <w:t>Montant incluant les taxes</w:t>
                  </w:r>
                </w:p>
              </w:tc>
            </w:tr>
            <w:tr w:rsidR="00E55640" w:rsidRPr="00C50851" w14:paraId="5E75140F" w14:textId="77777777" w:rsidTr="00A13B6A">
              <w:trPr>
                <w:divId w:val="41834993"/>
                <w:trHeight w:val="454"/>
                <w:tblCellSpacing w:w="0" w:type="dxa"/>
              </w:trPr>
              <w:tc>
                <w:tcPr>
                  <w:tcW w:w="1808" w:type="dxa"/>
                  <w:tcBorders>
                    <w:top w:val="outset" w:sz="6" w:space="0" w:color="auto"/>
                    <w:left w:val="outset" w:sz="6" w:space="0" w:color="auto"/>
                    <w:bottom w:val="outset" w:sz="6" w:space="0" w:color="auto"/>
                    <w:right w:val="outset" w:sz="6" w:space="0" w:color="auto"/>
                  </w:tcBorders>
                  <w:vAlign w:val="center"/>
                  <w:hideMark/>
                </w:tcPr>
                <w:p w14:paraId="0F6DF55B" w14:textId="009A8C68" w:rsidR="00FA38DC" w:rsidRPr="00C50851" w:rsidRDefault="00FA38DC">
                  <w:pPr>
                    <w:rPr>
                      <w:rFonts w:ascii="Cavolini" w:eastAsia="Times New Roman" w:hAnsi="Cavolini" w:cs="Cavolini"/>
                      <w:sz w:val="18"/>
                      <w:szCs w:val="18"/>
                    </w:rPr>
                  </w:pPr>
                  <w:r w:rsidRPr="00C50851">
                    <w:rPr>
                      <w:rFonts w:ascii="Cavolini" w:eastAsia="Times New Roman" w:hAnsi="Cavolini" w:cs="Cavolini"/>
                      <w:sz w:val="18"/>
                      <w:szCs w:val="18"/>
                    </w:rPr>
                    <w:t>GID Experts Inc.</w:t>
                  </w:r>
                </w:p>
              </w:tc>
              <w:tc>
                <w:tcPr>
                  <w:tcW w:w="999" w:type="dxa"/>
                  <w:tcBorders>
                    <w:top w:val="outset" w:sz="6" w:space="0" w:color="auto"/>
                    <w:left w:val="outset" w:sz="6" w:space="0" w:color="auto"/>
                    <w:bottom w:val="outset" w:sz="6" w:space="0" w:color="auto"/>
                    <w:right w:val="outset" w:sz="6" w:space="0" w:color="auto"/>
                  </w:tcBorders>
                  <w:vAlign w:val="center"/>
                  <w:hideMark/>
                </w:tcPr>
                <w:p w14:paraId="086A6759" w14:textId="2B5F4303" w:rsidR="00FA38DC" w:rsidRPr="00C50851" w:rsidRDefault="00FA38DC" w:rsidP="00A13B6A">
                  <w:pPr>
                    <w:jc w:val="center"/>
                    <w:rPr>
                      <w:rFonts w:ascii="Cavolini" w:eastAsia="Times New Roman" w:hAnsi="Cavolini" w:cs="Cavolini"/>
                      <w:sz w:val="18"/>
                      <w:szCs w:val="18"/>
                    </w:rPr>
                  </w:pPr>
                  <w:r w:rsidRPr="00C50851">
                    <w:rPr>
                      <w:rFonts w:ascii="Cavolini" w:eastAsia="Times New Roman" w:hAnsi="Cavolini" w:cs="Cavolini"/>
                      <w:sz w:val="18"/>
                      <w:szCs w:val="18"/>
                    </w:rPr>
                    <w:t>Oui</w:t>
                  </w:r>
                </w:p>
              </w:tc>
              <w:tc>
                <w:tcPr>
                  <w:tcW w:w="1978" w:type="dxa"/>
                  <w:tcBorders>
                    <w:top w:val="outset" w:sz="6" w:space="0" w:color="auto"/>
                    <w:left w:val="outset" w:sz="6" w:space="0" w:color="auto"/>
                    <w:bottom w:val="outset" w:sz="6" w:space="0" w:color="auto"/>
                    <w:right w:val="outset" w:sz="6" w:space="0" w:color="auto"/>
                  </w:tcBorders>
                  <w:vAlign w:val="center"/>
                  <w:hideMark/>
                </w:tcPr>
                <w:p w14:paraId="750B7927" w14:textId="4EBFB3BD" w:rsidR="00FA38DC" w:rsidRPr="00C50851" w:rsidRDefault="00FA38DC" w:rsidP="00A13B6A">
                  <w:pPr>
                    <w:jc w:val="center"/>
                    <w:rPr>
                      <w:rFonts w:ascii="Cavolini" w:eastAsia="Times New Roman" w:hAnsi="Cavolini" w:cs="Cavolini"/>
                      <w:sz w:val="18"/>
                      <w:szCs w:val="18"/>
                    </w:rPr>
                  </w:pPr>
                  <w:r w:rsidRPr="00C50851">
                    <w:rPr>
                      <w:rFonts w:ascii="Cavolini" w:eastAsia="Times New Roman" w:hAnsi="Cavolini" w:cs="Cavolini"/>
                      <w:sz w:val="18"/>
                      <w:szCs w:val="18"/>
                    </w:rPr>
                    <w:t>16 500.00 $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5433B35F" w14:textId="5D317E1B" w:rsidR="00FA38DC" w:rsidRPr="00C50851" w:rsidRDefault="00FA38DC" w:rsidP="00A13B6A">
                  <w:pPr>
                    <w:jc w:val="center"/>
                    <w:rPr>
                      <w:rFonts w:ascii="Cavolini" w:eastAsia="Times New Roman" w:hAnsi="Cavolini" w:cs="Cavolini"/>
                      <w:sz w:val="18"/>
                      <w:szCs w:val="18"/>
                    </w:rPr>
                  </w:pPr>
                  <w:r w:rsidRPr="00C50851">
                    <w:rPr>
                      <w:rFonts w:ascii="Cavolini" w:eastAsia="Times New Roman" w:hAnsi="Cavolini" w:cs="Cavolini"/>
                      <w:sz w:val="18"/>
                      <w:szCs w:val="18"/>
                    </w:rPr>
                    <w:t>18 970.88 $</w:t>
                  </w:r>
                </w:p>
              </w:tc>
            </w:tr>
            <w:tr w:rsidR="00E55640" w:rsidRPr="00C50851" w14:paraId="0CF9D101" w14:textId="77777777" w:rsidTr="00A13B6A">
              <w:trPr>
                <w:divId w:val="41834993"/>
                <w:trHeight w:val="454"/>
                <w:tblCellSpacing w:w="0" w:type="dxa"/>
              </w:trPr>
              <w:tc>
                <w:tcPr>
                  <w:tcW w:w="1808" w:type="dxa"/>
                  <w:tcBorders>
                    <w:top w:val="outset" w:sz="6" w:space="0" w:color="auto"/>
                    <w:left w:val="outset" w:sz="6" w:space="0" w:color="auto"/>
                    <w:bottom w:val="outset" w:sz="6" w:space="0" w:color="auto"/>
                    <w:right w:val="outset" w:sz="6" w:space="0" w:color="auto"/>
                  </w:tcBorders>
                  <w:vAlign w:val="center"/>
                  <w:hideMark/>
                </w:tcPr>
                <w:p w14:paraId="4C8F6767" w14:textId="44091BBE" w:rsidR="00FA38DC" w:rsidRPr="00C50851" w:rsidRDefault="00FA38DC">
                  <w:pPr>
                    <w:rPr>
                      <w:rFonts w:ascii="Cavolini" w:eastAsia="Times New Roman" w:hAnsi="Cavolini" w:cs="Cavolini"/>
                      <w:sz w:val="18"/>
                      <w:szCs w:val="18"/>
                    </w:rPr>
                  </w:pPr>
                  <w:proofErr w:type="spellStart"/>
                  <w:r w:rsidRPr="00C50851">
                    <w:rPr>
                      <w:rFonts w:ascii="Cavolini" w:eastAsia="Times New Roman" w:hAnsi="Cavolini" w:cs="Cavolini"/>
                      <w:sz w:val="18"/>
                      <w:szCs w:val="18"/>
                    </w:rPr>
                    <w:t>Gespro</w:t>
                  </w:r>
                  <w:proofErr w:type="spellEnd"/>
                  <w:r w:rsidRPr="00C50851">
                    <w:rPr>
                      <w:rFonts w:ascii="Cavolini" w:eastAsia="Times New Roman" w:hAnsi="Cavolini" w:cs="Cavolini"/>
                      <w:sz w:val="18"/>
                      <w:szCs w:val="18"/>
                    </w:rPr>
                    <w:t xml:space="preserve"> Groupe Conseil Inc.</w:t>
                  </w:r>
                </w:p>
              </w:tc>
              <w:tc>
                <w:tcPr>
                  <w:tcW w:w="999" w:type="dxa"/>
                  <w:tcBorders>
                    <w:top w:val="outset" w:sz="6" w:space="0" w:color="auto"/>
                    <w:left w:val="outset" w:sz="6" w:space="0" w:color="auto"/>
                    <w:bottom w:val="outset" w:sz="6" w:space="0" w:color="auto"/>
                    <w:right w:val="outset" w:sz="6" w:space="0" w:color="auto"/>
                  </w:tcBorders>
                  <w:vAlign w:val="center"/>
                  <w:hideMark/>
                </w:tcPr>
                <w:p w14:paraId="347EC019" w14:textId="62D40B0B" w:rsidR="00FA38DC" w:rsidRPr="00C50851" w:rsidRDefault="00FA38DC" w:rsidP="00A13B6A">
                  <w:pPr>
                    <w:jc w:val="center"/>
                    <w:rPr>
                      <w:rFonts w:ascii="Cavolini" w:eastAsia="Times New Roman" w:hAnsi="Cavolini" w:cs="Cavolini"/>
                      <w:sz w:val="18"/>
                      <w:szCs w:val="18"/>
                    </w:rPr>
                  </w:pPr>
                  <w:r w:rsidRPr="00C50851">
                    <w:rPr>
                      <w:rFonts w:ascii="Cavolini" w:eastAsia="Times New Roman" w:hAnsi="Cavolini" w:cs="Cavolini"/>
                      <w:sz w:val="18"/>
                      <w:szCs w:val="18"/>
                    </w:rPr>
                    <w:t>Oui</w:t>
                  </w:r>
                </w:p>
              </w:tc>
              <w:tc>
                <w:tcPr>
                  <w:tcW w:w="1978" w:type="dxa"/>
                  <w:tcBorders>
                    <w:top w:val="outset" w:sz="6" w:space="0" w:color="auto"/>
                    <w:left w:val="outset" w:sz="6" w:space="0" w:color="auto"/>
                    <w:bottom w:val="outset" w:sz="6" w:space="0" w:color="auto"/>
                    <w:right w:val="outset" w:sz="6" w:space="0" w:color="auto"/>
                  </w:tcBorders>
                  <w:vAlign w:val="center"/>
                  <w:hideMark/>
                </w:tcPr>
                <w:p w14:paraId="7D9C4536" w14:textId="7153B8FD" w:rsidR="00FA38DC" w:rsidRPr="00C50851" w:rsidRDefault="00FA38DC" w:rsidP="00A13B6A">
                  <w:pPr>
                    <w:jc w:val="center"/>
                    <w:rPr>
                      <w:rFonts w:ascii="Cavolini" w:eastAsia="Times New Roman" w:hAnsi="Cavolini" w:cs="Cavolini"/>
                      <w:sz w:val="18"/>
                      <w:szCs w:val="18"/>
                    </w:rPr>
                  </w:pPr>
                  <w:r w:rsidRPr="00C50851">
                    <w:rPr>
                      <w:rFonts w:ascii="Cavolini" w:eastAsia="Times New Roman" w:hAnsi="Cavolini" w:cs="Cavolini"/>
                      <w:sz w:val="18"/>
                      <w:szCs w:val="18"/>
                    </w:rPr>
                    <w:t>17 000.00 $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F18296B" w14:textId="293123A7" w:rsidR="00FA38DC" w:rsidRPr="00C50851" w:rsidRDefault="00FA38DC" w:rsidP="00A13B6A">
                  <w:pPr>
                    <w:jc w:val="center"/>
                    <w:rPr>
                      <w:rFonts w:ascii="Cavolini" w:eastAsia="Times New Roman" w:hAnsi="Cavolini" w:cs="Cavolini"/>
                      <w:sz w:val="18"/>
                      <w:szCs w:val="18"/>
                    </w:rPr>
                  </w:pPr>
                  <w:r w:rsidRPr="00C50851">
                    <w:rPr>
                      <w:rFonts w:ascii="Cavolini" w:eastAsia="Times New Roman" w:hAnsi="Cavolini" w:cs="Cavolini"/>
                      <w:sz w:val="18"/>
                      <w:szCs w:val="18"/>
                    </w:rPr>
                    <w:t>19 545.75 $</w:t>
                  </w:r>
                </w:p>
              </w:tc>
            </w:tr>
            <w:tr w:rsidR="00E55640" w:rsidRPr="00C50851" w14:paraId="5B20C043" w14:textId="77777777" w:rsidTr="00A13B6A">
              <w:trPr>
                <w:divId w:val="41834993"/>
                <w:trHeight w:val="454"/>
                <w:tblCellSpacing w:w="0" w:type="dxa"/>
              </w:trPr>
              <w:tc>
                <w:tcPr>
                  <w:tcW w:w="1808" w:type="dxa"/>
                  <w:tcBorders>
                    <w:top w:val="outset" w:sz="6" w:space="0" w:color="auto"/>
                    <w:left w:val="outset" w:sz="6" w:space="0" w:color="auto"/>
                    <w:bottom w:val="outset" w:sz="6" w:space="0" w:color="auto"/>
                    <w:right w:val="outset" w:sz="6" w:space="0" w:color="auto"/>
                  </w:tcBorders>
                  <w:vAlign w:val="center"/>
                  <w:hideMark/>
                </w:tcPr>
                <w:p w14:paraId="66D3D2D3" w14:textId="2C7A1713" w:rsidR="00FA38DC" w:rsidRPr="00C50851" w:rsidRDefault="00FA38DC">
                  <w:pPr>
                    <w:rPr>
                      <w:rFonts w:ascii="Cavolini" w:eastAsia="Times New Roman" w:hAnsi="Cavolini" w:cs="Cavolini"/>
                      <w:sz w:val="18"/>
                      <w:szCs w:val="18"/>
                    </w:rPr>
                  </w:pPr>
                  <w:r w:rsidRPr="00C50851">
                    <w:rPr>
                      <w:rFonts w:ascii="Cavolini" w:eastAsia="Times New Roman" w:hAnsi="Cavolini" w:cs="Cavolini"/>
                      <w:sz w:val="18"/>
                      <w:szCs w:val="18"/>
                    </w:rPr>
                    <w:t>MEDIAL Services-Conseils SST</w:t>
                  </w:r>
                </w:p>
              </w:tc>
              <w:tc>
                <w:tcPr>
                  <w:tcW w:w="999" w:type="dxa"/>
                  <w:tcBorders>
                    <w:top w:val="outset" w:sz="6" w:space="0" w:color="auto"/>
                    <w:left w:val="outset" w:sz="6" w:space="0" w:color="auto"/>
                    <w:bottom w:val="outset" w:sz="6" w:space="0" w:color="auto"/>
                    <w:right w:val="outset" w:sz="6" w:space="0" w:color="auto"/>
                  </w:tcBorders>
                  <w:vAlign w:val="center"/>
                  <w:hideMark/>
                </w:tcPr>
                <w:p w14:paraId="674BE315" w14:textId="7BB88859" w:rsidR="00FA38DC" w:rsidRPr="00C50851" w:rsidRDefault="00FA38DC" w:rsidP="00A13B6A">
                  <w:pPr>
                    <w:jc w:val="center"/>
                    <w:rPr>
                      <w:rFonts w:ascii="Cavolini" w:eastAsia="Times New Roman" w:hAnsi="Cavolini" w:cs="Cavolini"/>
                      <w:sz w:val="18"/>
                      <w:szCs w:val="18"/>
                    </w:rPr>
                  </w:pPr>
                  <w:r w:rsidRPr="00C50851">
                    <w:rPr>
                      <w:rFonts w:ascii="Cavolini" w:eastAsia="Times New Roman" w:hAnsi="Cavolini" w:cs="Cavolini"/>
                      <w:sz w:val="18"/>
                      <w:szCs w:val="18"/>
                    </w:rPr>
                    <w:t>Oui</w:t>
                  </w:r>
                </w:p>
              </w:tc>
              <w:tc>
                <w:tcPr>
                  <w:tcW w:w="1978" w:type="dxa"/>
                  <w:tcBorders>
                    <w:top w:val="outset" w:sz="6" w:space="0" w:color="auto"/>
                    <w:left w:val="outset" w:sz="6" w:space="0" w:color="auto"/>
                    <w:bottom w:val="outset" w:sz="6" w:space="0" w:color="auto"/>
                    <w:right w:val="outset" w:sz="6" w:space="0" w:color="auto"/>
                  </w:tcBorders>
                  <w:vAlign w:val="center"/>
                  <w:hideMark/>
                </w:tcPr>
                <w:p w14:paraId="65539530" w14:textId="33ECA916" w:rsidR="00FA38DC" w:rsidRPr="00C50851" w:rsidRDefault="00FA38DC" w:rsidP="00A13B6A">
                  <w:pPr>
                    <w:jc w:val="center"/>
                    <w:rPr>
                      <w:rFonts w:ascii="Cavolini" w:eastAsia="Times New Roman" w:hAnsi="Cavolini" w:cs="Cavolini"/>
                      <w:sz w:val="18"/>
                      <w:szCs w:val="18"/>
                    </w:rPr>
                  </w:pPr>
                  <w:r w:rsidRPr="00C50851">
                    <w:rPr>
                      <w:rFonts w:ascii="Cavolini" w:eastAsia="Times New Roman" w:hAnsi="Cavolini" w:cs="Cavolini"/>
                      <w:sz w:val="18"/>
                      <w:szCs w:val="18"/>
                    </w:rPr>
                    <w:t>136 850.00 $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528F363E" w14:textId="1494BD5C" w:rsidR="00FA38DC" w:rsidRPr="00C50851" w:rsidRDefault="00FA38DC" w:rsidP="00A13B6A">
                  <w:pPr>
                    <w:jc w:val="center"/>
                    <w:rPr>
                      <w:rFonts w:ascii="Cavolini" w:eastAsia="Times New Roman" w:hAnsi="Cavolini" w:cs="Cavolini"/>
                      <w:sz w:val="18"/>
                      <w:szCs w:val="18"/>
                    </w:rPr>
                  </w:pPr>
                  <w:r w:rsidRPr="00C50851">
                    <w:rPr>
                      <w:rFonts w:ascii="Cavolini" w:eastAsia="Times New Roman" w:hAnsi="Cavolini" w:cs="Cavolini"/>
                      <w:sz w:val="18"/>
                      <w:szCs w:val="18"/>
                    </w:rPr>
                    <w:t>157 343.29 $</w:t>
                  </w:r>
                </w:p>
              </w:tc>
            </w:tr>
          </w:tbl>
          <w:p w14:paraId="127CBF15" w14:textId="77777777" w:rsidR="00FA38DC" w:rsidRPr="00C50851" w:rsidRDefault="00FA38DC" w:rsidP="009F060A">
            <w:pPr>
              <w:pStyle w:val="NormalWeb"/>
              <w:spacing w:before="120" w:beforeAutospacing="0" w:after="120" w:afterAutospacing="0"/>
              <w:ind w:right="3503"/>
              <w:jc w:val="both"/>
              <w:rPr>
                <w:rFonts w:ascii="Cavolini" w:hAnsi="Cavolini" w:cs="Cavolini"/>
                <w:sz w:val="18"/>
                <w:szCs w:val="18"/>
              </w:rPr>
            </w:pPr>
            <w:r w:rsidRPr="00C50851">
              <w:rPr>
                <w:rStyle w:val="lev"/>
                <w:rFonts w:ascii="Cavolini" w:hAnsi="Cavolini" w:cs="Cavolini"/>
                <w:sz w:val="18"/>
                <w:szCs w:val="18"/>
              </w:rPr>
              <w:t>CONSIDÉRANT QUE</w:t>
            </w:r>
            <w:r w:rsidRPr="00C50851">
              <w:rPr>
                <w:rFonts w:ascii="Cavolini" w:hAnsi="Cavolini" w:cs="Cavolini"/>
                <w:sz w:val="18"/>
                <w:szCs w:val="18"/>
              </w:rPr>
              <w:t xml:space="preserve"> l’analyse des soumissions démontre que « GID Experts Inc. » possède la soumission conforme la plus basse;</w:t>
            </w:r>
          </w:p>
          <w:p w14:paraId="56BB3BF4" w14:textId="77777777" w:rsidR="00FA38DC" w:rsidRPr="00C50851" w:rsidRDefault="00FA38DC" w:rsidP="009F060A">
            <w:pPr>
              <w:pStyle w:val="NormalWeb"/>
              <w:spacing w:before="120" w:beforeAutospacing="0" w:after="120" w:afterAutospacing="0"/>
              <w:ind w:right="3503"/>
              <w:jc w:val="both"/>
              <w:rPr>
                <w:rFonts w:ascii="Cavolini" w:hAnsi="Cavolini" w:cs="Cavolini"/>
                <w:sz w:val="18"/>
                <w:szCs w:val="18"/>
              </w:rPr>
            </w:pPr>
            <w:r w:rsidRPr="00C50851">
              <w:rPr>
                <w:rStyle w:val="lev"/>
                <w:rFonts w:ascii="Cavolini" w:hAnsi="Cavolini" w:cs="Cavolini"/>
                <w:sz w:val="18"/>
                <w:szCs w:val="18"/>
              </w:rPr>
              <w:t>CONSIDÉRANT QUE</w:t>
            </w:r>
            <w:r w:rsidRPr="00C50851">
              <w:rPr>
                <w:rFonts w:ascii="Cavolini" w:hAnsi="Cavolini" w:cs="Cavolini"/>
                <w:sz w:val="18"/>
                <w:szCs w:val="18"/>
              </w:rPr>
              <w:t xml:space="preserve"> l’analyse de la banque d’heures démontre que GID Experts Inc. » possède les tarifs les moins élevés;</w:t>
            </w:r>
          </w:p>
          <w:p w14:paraId="67F7E9BD" w14:textId="391C75B0" w:rsidR="00FA38DC" w:rsidRPr="00C50851" w:rsidRDefault="00FA38DC" w:rsidP="009F060A">
            <w:pPr>
              <w:pStyle w:val="NormalWeb"/>
              <w:spacing w:before="120" w:beforeAutospacing="0" w:after="120" w:afterAutospacing="0"/>
              <w:ind w:right="3503"/>
              <w:jc w:val="both"/>
              <w:rPr>
                <w:rFonts w:ascii="Cavolini" w:hAnsi="Cavolini" w:cs="Cavolini"/>
                <w:sz w:val="18"/>
                <w:szCs w:val="18"/>
              </w:rPr>
            </w:pPr>
            <w:r w:rsidRPr="00C50851">
              <w:rPr>
                <w:rStyle w:val="lev"/>
                <w:rFonts w:ascii="Cavolini" w:hAnsi="Cavolini" w:cs="Cavolini"/>
                <w:sz w:val="18"/>
                <w:szCs w:val="18"/>
              </w:rPr>
              <w:t>CONSIDÉRANT QUE</w:t>
            </w:r>
            <w:r w:rsidRPr="00C50851">
              <w:rPr>
                <w:rFonts w:ascii="Cavolini" w:hAnsi="Cavolini" w:cs="Cavolini"/>
                <w:sz w:val="18"/>
                <w:szCs w:val="18"/>
              </w:rPr>
              <w:t xml:space="preserve"> l’analyse de l’échéancier proposé par</w:t>
            </w:r>
            <w:proofErr w:type="gramStart"/>
            <w:r w:rsidRPr="00C50851">
              <w:rPr>
                <w:rFonts w:ascii="Cavolini" w:hAnsi="Cavolini" w:cs="Cavolini"/>
                <w:sz w:val="18"/>
                <w:szCs w:val="18"/>
              </w:rPr>
              <w:t xml:space="preserve"> «GID</w:t>
            </w:r>
            <w:proofErr w:type="gramEnd"/>
            <w:r w:rsidRPr="00C50851">
              <w:rPr>
                <w:rFonts w:ascii="Cavolini" w:hAnsi="Cavolini" w:cs="Cavolini"/>
                <w:sz w:val="18"/>
                <w:szCs w:val="18"/>
              </w:rPr>
              <w:t xml:space="preserve"> Experts </w:t>
            </w:r>
            <w:proofErr w:type="gramStart"/>
            <w:r w:rsidRPr="00C50851">
              <w:rPr>
                <w:rFonts w:ascii="Cavolini" w:hAnsi="Cavolini" w:cs="Cavolini"/>
                <w:sz w:val="18"/>
                <w:szCs w:val="18"/>
              </w:rPr>
              <w:t>Inc.»</w:t>
            </w:r>
            <w:proofErr w:type="gramEnd"/>
            <w:r w:rsidRPr="00C50851">
              <w:rPr>
                <w:rFonts w:ascii="Cavolini" w:hAnsi="Cavolini" w:cs="Cavolini"/>
                <w:sz w:val="18"/>
                <w:szCs w:val="18"/>
              </w:rPr>
              <w:t xml:space="preserve"> répond aux délais de la Municipalité.</w:t>
            </w:r>
          </w:p>
          <w:p w14:paraId="2CCED94B" w14:textId="77777777" w:rsidR="00FA38DC" w:rsidRPr="00C50851" w:rsidRDefault="00FA38DC" w:rsidP="00306E6A">
            <w:pPr>
              <w:pStyle w:val="NormalWeb"/>
              <w:spacing w:before="120" w:beforeAutospacing="0" w:after="0" w:afterAutospacing="0"/>
              <w:ind w:right="3503"/>
              <w:jc w:val="both"/>
              <w:rPr>
                <w:rFonts w:ascii="Cavolini" w:hAnsi="Cavolini" w:cs="Cavolini"/>
                <w:sz w:val="18"/>
                <w:szCs w:val="18"/>
              </w:rPr>
            </w:pPr>
            <w:r w:rsidRPr="00C50851">
              <w:rPr>
                <w:rStyle w:val="lev"/>
                <w:rFonts w:ascii="Cavolini" w:hAnsi="Cavolini" w:cs="Cavolini"/>
                <w:sz w:val="18"/>
                <w:szCs w:val="18"/>
              </w:rPr>
              <w:t>EN CONSÉQUENCE</w:t>
            </w:r>
            <w:r w:rsidRPr="00C50851">
              <w:rPr>
                <w:rFonts w:ascii="Cavolini" w:hAnsi="Cavolini" w:cs="Cavolini"/>
                <w:sz w:val="18"/>
                <w:szCs w:val="18"/>
              </w:rPr>
              <w:t>, il est proposé par M. René Castonguay et unanimement résolu d'adjuger à « GID Experts Inc. » le contrat pour l’obligation de mise hors service d’immobilisations, conformément à la demande de prix 532170602501 au montant de dix-huit mille neuf cent soixante-dix dollars et quatre-vingt-huit cents (18 970.88$) taxes incluses.</w:t>
            </w:r>
          </w:p>
        </w:tc>
      </w:tr>
    </w:tbl>
    <w:p w14:paraId="5FD9E344" w14:textId="77777777" w:rsidR="00A13B6A" w:rsidRPr="00C50851" w:rsidRDefault="00A13B6A">
      <w:pPr>
        <w:rPr>
          <w:rFonts w:ascii="Cavolini" w:eastAsia="Times New Roman" w:hAnsi="Cavolini" w:cs="Cavolini"/>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375"/>
      </w:tblGrid>
      <w:tr w:rsidR="00340613" w:rsidRPr="00C50851" w14:paraId="27443E6A" w14:textId="77777777">
        <w:trPr>
          <w:tblCellSpacing w:w="15" w:type="dxa"/>
        </w:trPr>
        <w:tc>
          <w:tcPr>
            <w:tcW w:w="1843" w:type="dxa"/>
            <w:hideMark/>
          </w:tcPr>
          <w:p w14:paraId="4D63E830"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2025-07-08</w:t>
            </w:r>
            <w:r w:rsidRPr="00C50851">
              <w:rPr>
                <w:rFonts w:ascii="Cavolini" w:eastAsia="Times New Roman" w:hAnsi="Cavolini" w:cs="Cavolini"/>
                <w:sz w:val="18"/>
                <w:szCs w:val="18"/>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760"/>
            </w:tblGrid>
            <w:tr w:rsidR="00340613" w:rsidRPr="00C50851" w14:paraId="6E2B8DCE" w14:textId="77777777">
              <w:trPr>
                <w:tblCellSpacing w:w="15" w:type="dxa"/>
              </w:trPr>
              <w:tc>
                <w:tcPr>
                  <w:tcW w:w="495" w:type="dxa"/>
                  <w:hideMark/>
                </w:tcPr>
                <w:p w14:paraId="0CCF5694"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8.4 -</w:t>
                  </w:r>
                </w:p>
              </w:tc>
              <w:tc>
                <w:tcPr>
                  <w:tcW w:w="0" w:type="auto"/>
                  <w:hideMark/>
                </w:tcPr>
                <w:p w14:paraId="093916C7"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EMBAUCHE CAMP DE JOUR 2025</w:t>
                  </w:r>
                </w:p>
              </w:tc>
            </w:tr>
          </w:tbl>
          <w:p w14:paraId="17EC1CE9" w14:textId="77777777"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CONSIDÉRANT</w:t>
            </w:r>
            <w:r w:rsidRPr="00C50851">
              <w:rPr>
                <w:rFonts w:ascii="Cavolini" w:hAnsi="Cavolini" w:cs="Cavolini"/>
                <w:sz w:val="18"/>
                <w:szCs w:val="18"/>
              </w:rPr>
              <w:t xml:space="preserve"> la tenue d'un Camp de jour du 23 juin au 7 août 2025;</w:t>
            </w:r>
          </w:p>
          <w:p w14:paraId="581DE0E6" w14:textId="77777777" w:rsidR="00FA38DC" w:rsidRPr="00C50851" w:rsidRDefault="00FA38DC" w:rsidP="00A13B6A">
            <w:pPr>
              <w:pStyle w:val="NormalWeb"/>
              <w:spacing w:before="0" w:beforeAutospacing="0" w:after="120" w:afterAutospacing="0"/>
              <w:jc w:val="both"/>
              <w:rPr>
                <w:rFonts w:ascii="Cavolini" w:hAnsi="Cavolini" w:cs="Cavolini"/>
                <w:sz w:val="18"/>
                <w:szCs w:val="18"/>
              </w:rPr>
            </w:pPr>
            <w:r w:rsidRPr="00C50851">
              <w:rPr>
                <w:rStyle w:val="lev"/>
                <w:rFonts w:ascii="Cavolini" w:hAnsi="Cavolini" w:cs="Cavolini"/>
                <w:sz w:val="18"/>
                <w:szCs w:val="18"/>
              </w:rPr>
              <w:t>CONSIDÉRANT</w:t>
            </w:r>
            <w:r w:rsidRPr="00C50851">
              <w:rPr>
                <w:rFonts w:ascii="Cavolini" w:hAnsi="Cavolini" w:cs="Cavolini"/>
                <w:sz w:val="18"/>
                <w:szCs w:val="18"/>
              </w:rPr>
              <w:t xml:space="preserve"> les embauches suivantes, savoir:</w:t>
            </w:r>
          </w:p>
          <w:p w14:paraId="0D49B19F" w14:textId="77777777" w:rsidR="00FA38DC" w:rsidRPr="00C50851" w:rsidRDefault="00FA38DC" w:rsidP="00306E6A">
            <w:pPr>
              <w:numPr>
                <w:ilvl w:val="0"/>
                <w:numId w:val="3"/>
              </w:numPr>
              <w:spacing w:after="60"/>
              <w:jc w:val="both"/>
              <w:rPr>
                <w:rFonts w:ascii="Cavolini" w:eastAsia="Times New Roman" w:hAnsi="Cavolini" w:cs="Cavolini"/>
                <w:sz w:val="18"/>
                <w:szCs w:val="18"/>
              </w:rPr>
            </w:pPr>
            <w:r w:rsidRPr="00C50851">
              <w:rPr>
                <w:rFonts w:ascii="Cavolini" w:eastAsia="Times New Roman" w:hAnsi="Cavolini" w:cs="Cavolini"/>
                <w:sz w:val="18"/>
                <w:szCs w:val="18"/>
              </w:rPr>
              <w:t>Vicky Dubé-Pelletier, superviseure</w:t>
            </w:r>
          </w:p>
          <w:p w14:paraId="5F2FE0F9" w14:textId="77777777" w:rsidR="00FA38DC" w:rsidRPr="00C50851" w:rsidRDefault="00FA38DC" w:rsidP="00306E6A">
            <w:pPr>
              <w:numPr>
                <w:ilvl w:val="0"/>
                <w:numId w:val="3"/>
              </w:numPr>
              <w:spacing w:after="60"/>
              <w:jc w:val="both"/>
              <w:rPr>
                <w:rFonts w:ascii="Cavolini" w:eastAsia="Times New Roman" w:hAnsi="Cavolini" w:cs="Cavolini"/>
                <w:sz w:val="18"/>
                <w:szCs w:val="18"/>
              </w:rPr>
            </w:pPr>
            <w:r w:rsidRPr="00C50851">
              <w:rPr>
                <w:rFonts w:ascii="Cavolini" w:eastAsia="Times New Roman" w:hAnsi="Cavolini" w:cs="Cavolini"/>
                <w:sz w:val="18"/>
                <w:szCs w:val="18"/>
              </w:rPr>
              <w:t xml:space="preserve">Eugénie </w:t>
            </w:r>
            <w:proofErr w:type="spellStart"/>
            <w:r w:rsidRPr="00C50851">
              <w:rPr>
                <w:rFonts w:ascii="Cavolini" w:eastAsia="Times New Roman" w:hAnsi="Cavolini" w:cs="Cavolini"/>
                <w:sz w:val="18"/>
                <w:szCs w:val="18"/>
              </w:rPr>
              <w:t>anctil</w:t>
            </w:r>
            <w:proofErr w:type="spellEnd"/>
            <w:r w:rsidRPr="00C50851">
              <w:rPr>
                <w:rFonts w:ascii="Cavolini" w:eastAsia="Times New Roman" w:hAnsi="Cavolini" w:cs="Cavolini"/>
                <w:sz w:val="18"/>
                <w:szCs w:val="18"/>
              </w:rPr>
              <w:t>, monitrice</w:t>
            </w:r>
          </w:p>
          <w:p w14:paraId="4AD6A3D9" w14:textId="77777777" w:rsidR="00FA38DC" w:rsidRPr="00C50851" w:rsidRDefault="00FA38DC" w:rsidP="00306E6A">
            <w:pPr>
              <w:numPr>
                <w:ilvl w:val="0"/>
                <w:numId w:val="3"/>
              </w:numPr>
              <w:spacing w:after="60"/>
              <w:jc w:val="both"/>
              <w:rPr>
                <w:rFonts w:ascii="Cavolini" w:eastAsia="Times New Roman" w:hAnsi="Cavolini" w:cs="Cavolini"/>
                <w:sz w:val="18"/>
                <w:szCs w:val="18"/>
              </w:rPr>
            </w:pPr>
            <w:r w:rsidRPr="00C50851">
              <w:rPr>
                <w:rFonts w:ascii="Cavolini" w:eastAsia="Times New Roman" w:hAnsi="Cavolini" w:cs="Cavolini"/>
                <w:sz w:val="18"/>
                <w:szCs w:val="18"/>
              </w:rPr>
              <w:t xml:space="preserve">Marianne </w:t>
            </w:r>
            <w:proofErr w:type="spellStart"/>
            <w:r w:rsidRPr="00C50851">
              <w:rPr>
                <w:rFonts w:ascii="Cavolini" w:eastAsia="Times New Roman" w:hAnsi="Cavolini" w:cs="Cavolini"/>
                <w:sz w:val="18"/>
                <w:szCs w:val="18"/>
              </w:rPr>
              <w:t>Croisetière</w:t>
            </w:r>
            <w:proofErr w:type="spellEnd"/>
            <w:r w:rsidRPr="00C50851">
              <w:rPr>
                <w:rFonts w:ascii="Cavolini" w:eastAsia="Times New Roman" w:hAnsi="Cavolini" w:cs="Cavolini"/>
                <w:sz w:val="18"/>
                <w:szCs w:val="18"/>
              </w:rPr>
              <w:t>, monitrice</w:t>
            </w:r>
          </w:p>
          <w:p w14:paraId="27588B2F" w14:textId="77777777" w:rsidR="00FA38DC" w:rsidRPr="00C50851" w:rsidRDefault="00FA38DC" w:rsidP="00306E6A">
            <w:pPr>
              <w:numPr>
                <w:ilvl w:val="0"/>
                <w:numId w:val="3"/>
              </w:numPr>
              <w:spacing w:after="60"/>
              <w:jc w:val="both"/>
              <w:rPr>
                <w:rFonts w:ascii="Cavolini" w:eastAsia="Times New Roman" w:hAnsi="Cavolini" w:cs="Cavolini"/>
                <w:sz w:val="18"/>
                <w:szCs w:val="18"/>
              </w:rPr>
            </w:pPr>
            <w:r w:rsidRPr="00C50851">
              <w:rPr>
                <w:rFonts w:ascii="Cavolini" w:eastAsia="Times New Roman" w:hAnsi="Cavolini" w:cs="Cavolini"/>
                <w:sz w:val="18"/>
                <w:szCs w:val="18"/>
              </w:rPr>
              <w:t>Lucius Gilbert, aide-moniteur</w:t>
            </w:r>
          </w:p>
          <w:p w14:paraId="0AE04B44" w14:textId="77777777" w:rsidR="00FA38DC" w:rsidRPr="00C50851" w:rsidRDefault="00FA38DC" w:rsidP="00306E6A">
            <w:pPr>
              <w:numPr>
                <w:ilvl w:val="0"/>
                <w:numId w:val="3"/>
              </w:numPr>
              <w:spacing w:after="60"/>
              <w:jc w:val="both"/>
              <w:rPr>
                <w:rFonts w:ascii="Cavolini" w:eastAsia="Times New Roman" w:hAnsi="Cavolini" w:cs="Cavolini"/>
                <w:sz w:val="18"/>
                <w:szCs w:val="18"/>
              </w:rPr>
            </w:pPr>
            <w:r w:rsidRPr="00C50851">
              <w:rPr>
                <w:rFonts w:ascii="Cavolini" w:eastAsia="Times New Roman" w:hAnsi="Cavolini" w:cs="Cavolini"/>
                <w:sz w:val="18"/>
                <w:szCs w:val="18"/>
              </w:rPr>
              <w:t>Léonie Anctil, aide-monitrice</w:t>
            </w:r>
          </w:p>
          <w:p w14:paraId="59B4243A" w14:textId="77777777" w:rsidR="00FA38DC" w:rsidRPr="00C50851" w:rsidRDefault="00FA38DC" w:rsidP="00A13B6A">
            <w:pPr>
              <w:numPr>
                <w:ilvl w:val="0"/>
                <w:numId w:val="3"/>
              </w:numPr>
              <w:spacing w:after="120"/>
              <w:jc w:val="both"/>
              <w:rPr>
                <w:rFonts w:ascii="Cavolini" w:eastAsia="Times New Roman" w:hAnsi="Cavolini" w:cs="Cavolini"/>
                <w:sz w:val="18"/>
                <w:szCs w:val="18"/>
              </w:rPr>
            </w:pPr>
            <w:r w:rsidRPr="00C50851">
              <w:rPr>
                <w:rFonts w:ascii="Cavolini" w:eastAsia="Times New Roman" w:hAnsi="Cavolini" w:cs="Cavolini"/>
                <w:sz w:val="18"/>
                <w:szCs w:val="18"/>
              </w:rPr>
              <w:t>Marianne Corriveau, aide-monitrice</w:t>
            </w:r>
          </w:p>
          <w:p w14:paraId="6EDEAB92" w14:textId="77777777" w:rsidR="00FA38DC" w:rsidRPr="00C50851" w:rsidRDefault="00FA38DC" w:rsidP="00A13B6A">
            <w:pPr>
              <w:pStyle w:val="NormalWeb"/>
              <w:spacing w:before="0" w:beforeAutospacing="0" w:after="120" w:afterAutospacing="0"/>
              <w:jc w:val="both"/>
              <w:rPr>
                <w:rFonts w:ascii="Cavolini" w:hAnsi="Cavolini" w:cs="Cavolini"/>
                <w:sz w:val="18"/>
                <w:szCs w:val="18"/>
              </w:rPr>
            </w:pPr>
            <w:r w:rsidRPr="00C50851">
              <w:rPr>
                <w:rStyle w:val="lev"/>
                <w:rFonts w:ascii="Cavolini" w:hAnsi="Cavolini" w:cs="Cavolini"/>
                <w:sz w:val="18"/>
                <w:szCs w:val="18"/>
              </w:rPr>
              <w:lastRenderedPageBreak/>
              <w:t>CONSIDÉRANT</w:t>
            </w:r>
            <w:r w:rsidRPr="00C50851">
              <w:rPr>
                <w:rFonts w:ascii="Cavolini" w:hAnsi="Cavolini" w:cs="Cavolini"/>
                <w:sz w:val="18"/>
                <w:szCs w:val="18"/>
              </w:rPr>
              <w:t xml:space="preserve"> les contrats de travail signés fixant les horaires, fonctions et rémunération de chacun.</w:t>
            </w:r>
          </w:p>
          <w:p w14:paraId="6F68EC75" w14:textId="77777777" w:rsidR="00FA38DC" w:rsidRPr="00C50851" w:rsidRDefault="00FA38DC" w:rsidP="00A13B6A">
            <w:pPr>
              <w:pStyle w:val="NormalWeb"/>
              <w:spacing w:before="0" w:beforeAutospacing="0" w:after="120" w:afterAutospacing="0"/>
              <w:jc w:val="both"/>
              <w:rPr>
                <w:rFonts w:ascii="Cavolini" w:hAnsi="Cavolini" w:cs="Cavolini"/>
                <w:sz w:val="18"/>
                <w:szCs w:val="18"/>
              </w:rPr>
            </w:pPr>
            <w:r w:rsidRPr="00C50851">
              <w:rPr>
                <w:rStyle w:val="lev"/>
                <w:rFonts w:ascii="Cavolini" w:hAnsi="Cavolini" w:cs="Cavolini"/>
                <w:sz w:val="18"/>
                <w:szCs w:val="18"/>
              </w:rPr>
              <w:t>EN CONSÉQUENCE</w:t>
            </w:r>
            <w:r w:rsidRPr="00C50851">
              <w:rPr>
                <w:rFonts w:ascii="Cavolini" w:hAnsi="Cavolini" w:cs="Cavolini"/>
                <w:sz w:val="18"/>
                <w:szCs w:val="18"/>
              </w:rPr>
              <w:t>, il est proposé par M. Pierre Lizotte et unanimement résolu d'entériner lesdits contrats.</w:t>
            </w:r>
          </w:p>
        </w:tc>
      </w:tr>
      <w:tr w:rsidR="00340613" w:rsidRPr="00C50851" w14:paraId="4CB66BF5" w14:textId="77777777">
        <w:trPr>
          <w:tblCellSpacing w:w="15" w:type="dxa"/>
        </w:trPr>
        <w:tc>
          <w:tcPr>
            <w:tcW w:w="1843" w:type="dxa"/>
            <w:hideMark/>
          </w:tcPr>
          <w:p w14:paraId="2E1B410B"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lastRenderedPageBreak/>
              <w:t>2025-07-09</w:t>
            </w:r>
            <w:r w:rsidRPr="00C50851">
              <w:rPr>
                <w:rFonts w:ascii="Cavolini" w:eastAsia="Times New Roman" w:hAnsi="Cavolini" w:cs="Cavolini"/>
                <w:sz w:val="18"/>
                <w:szCs w:val="18"/>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760"/>
            </w:tblGrid>
            <w:tr w:rsidR="00340613" w:rsidRPr="00C50851" w14:paraId="494546F8" w14:textId="77777777">
              <w:trPr>
                <w:tblCellSpacing w:w="15" w:type="dxa"/>
              </w:trPr>
              <w:tc>
                <w:tcPr>
                  <w:tcW w:w="495" w:type="dxa"/>
                  <w:hideMark/>
                </w:tcPr>
                <w:p w14:paraId="669B13FE"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8.5 -</w:t>
                  </w:r>
                </w:p>
              </w:tc>
              <w:tc>
                <w:tcPr>
                  <w:tcW w:w="0" w:type="auto"/>
                  <w:hideMark/>
                </w:tcPr>
                <w:p w14:paraId="665AED0F"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RAPPORT 2024 SUR LA GESTION DE L'EAU POTABLE</w:t>
                  </w:r>
                </w:p>
              </w:tc>
            </w:tr>
          </w:tbl>
          <w:p w14:paraId="01C06EDD" w14:textId="77777777"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CONSIDÉRANT</w:t>
            </w:r>
            <w:r w:rsidRPr="00C50851">
              <w:rPr>
                <w:rFonts w:ascii="Cavolini" w:hAnsi="Cavolini" w:cs="Cavolini"/>
                <w:sz w:val="18"/>
                <w:szCs w:val="18"/>
              </w:rPr>
              <w:t xml:space="preserve"> l'analyse du Bilan de la Stratégie municipale d'économie d'eau potable incluant l'Audit de l'eau de l'American Water Works Association et l'Outil d'évaluation des besoins d'investissement par le ministère des Affaires municipales et de l'Habitation;</w:t>
            </w:r>
            <w:r w:rsidRPr="00C50851">
              <w:rPr>
                <w:rFonts w:ascii="Cavolini" w:hAnsi="Cavolini" w:cs="Cavolini"/>
                <w:sz w:val="18"/>
                <w:szCs w:val="18"/>
              </w:rPr>
              <w:br/>
            </w:r>
            <w:r w:rsidRPr="00C50851">
              <w:rPr>
                <w:rFonts w:ascii="Cavolini" w:hAnsi="Cavolini" w:cs="Cavolini"/>
                <w:sz w:val="18"/>
                <w:szCs w:val="18"/>
              </w:rPr>
              <w:br/>
            </w:r>
            <w:r w:rsidRPr="00C50851">
              <w:rPr>
                <w:rStyle w:val="lev"/>
                <w:rFonts w:ascii="Cavolini" w:hAnsi="Cavolini" w:cs="Cavolini"/>
                <w:sz w:val="18"/>
                <w:szCs w:val="18"/>
              </w:rPr>
              <w:t>CONSIDÉRANT QUE</w:t>
            </w:r>
            <w:r w:rsidRPr="00C50851">
              <w:rPr>
                <w:rFonts w:ascii="Cavolini" w:hAnsi="Cavolini" w:cs="Cavolini"/>
                <w:sz w:val="18"/>
                <w:szCs w:val="18"/>
              </w:rPr>
              <w:t xml:space="preserve"> ces derniers ont été approuvés par ledit Ministère et que les principales obligations pour l'année à venir sont 1. </w:t>
            </w:r>
            <w:proofErr w:type="gramStart"/>
            <w:r w:rsidRPr="00C50851">
              <w:rPr>
                <w:rFonts w:ascii="Cavolini" w:hAnsi="Cavolini" w:cs="Cavolini"/>
                <w:sz w:val="18"/>
                <w:szCs w:val="18"/>
              </w:rPr>
              <w:t>l'atteinte</w:t>
            </w:r>
            <w:proofErr w:type="gramEnd"/>
            <w:r w:rsidRPr="00C50851">
              <w:rPr>
                <w:rFonts w:ascii="Cavolini" w:hAnsi="Cavolini" w:cs="Cavolini"/>
                <w:sz w:val="18"/>
                <w:szCs w:val="18"/>
              </w:rPr>
              <w:t xml:space="preserve"> d'un résultat de validité des données supérieur à 50% pour l'audit de l'eau AWWA ou une augmentation d'au moins 5% par année, 2. la mise en place d'actions pour sensibiliser les citoyens à la valeur de l'eau par des actions reconnues dans le cadre de la SQEEP et, 3. la mise en place d'actions pour montrer l'exemple en tant que municipalité;</w:t>
            </w:r>
          </w:p>
          <w:p w14:paraId="4E69D4CC" w14:textId="77777777" w:rsidR="00FA38DC" w:rsidRPr="00C50851" w:rsidRDefault="00FA38DC" w:rsidP="00A13B6A">
            <w:pPr>
              <w:pStyle w:val="NormalWeb"/>
              <w:spacing w:before="0" w:beforeAutospacing="0" w:after="120" w:afterAutospacing="0"/>
              <w:jc w:val="both"/>
              <w:rPr>
                <w:rFonts w:ascii="Cavolini" w:hAnsi="Cavolini" w:cs="Cavolini"/>
                <w:sz w:val="18"/>
                <w:szCs w:val="18"/>
              </w:rPr>
            </w:pPr>
            <w:r w:rsidRPr="00C50851">
              <w:rPr>
                <w:rStyle w:val="lev"/>
                <w:rFonts w:ascii="Cavolini" w:hAnsi="Cavolini" w:cs="Cavolini"/>
                <w:sz w:val="18"/>
                <w:szCs w:val="18"/>
              </w:rPr>
              <w:t>CONSIDÉRANT QUE</w:t>
            </w:r>
            <w:r w:rsidRPr="00C50851">
              <w:rPr>
                <w:rFonts w:ascii="Cavolini" w:hAnsi="Cavolini" w:cs="Cavolini"/>
                <w:sz w:val="18"/>
                <w:szCs w:val="18"/>
              </w:rPr>
              <w:t xml:space="preserve"> ces actions sont également requises pour l'approbation du prochain bilan.</w:t>
            </w:r>
          </w:p>
          <w:p w14:paraId="4D157F03" w14:textId="77777777" w:rsidR="00FA38DC" w:rsidRPr="00C50851" w:rsidRDefault="00FA38DC" w:rsidP="00A13B6A">
            <w:pPr>
              <w:pStyle w:val="NormalWeb"/>
              <w:spacing w:before="0" w:beforeAutospacing="0" w:after="120" w:afterAutospacing="0"/>
              <w:jc w:val="both"/>
              <w:rPr>
                <w:rFonts w:ascii="Cavolini" w:hAnsi="Cavolini" w:cs="Cavolini"/>
                <w:sz w:val="18"/>
                <w:szCs w:val="18"/>
              </w:rPr>
            </w:pPr>
            <w:r w:rsidRPr="00C50851">
              <w:rPr>
                <w:rStyle w:val="lev"/>
                <w:rFonts w:ascii="Cavolini" w:hAnsi="Cavolini" w:cs="Cavolini"/>
                <w:sz w:val="18"/>
                <w:szCs w:val="18"/>
              </w:rPr>
              <w:t>EN CONSÉQUENCE</w:t>
            </w:r>
            <w:r w:rsidRPr="00C50851">
              <w:rPr>
                <w:rFonts w:ascii="Cavolini" w:hAnsi="Cavolini" w:cs="Cavolini"/>
                <w:sz w:val="18"/>
                <w:szCs w:val="18"/>
              </w:rPr>
              <w:t>, il est proposé par M. Marc-André Dufour et unanimement résolu d'adopter le rapport 2024 sur la gestion de l'eau potable et de prendre acte des actions à mettre en place.</w:t>
            </w:r>
          </w:p>
        </w:tc>
      </w:tr>
      <w:tr w:rsidR="00340613" w:rsidRPr="00C50851" w14:paraId="1053B212" w14:textId="77777777">
        <w:trPr>
          <w:tblCellSpacing w:w="15" w:type="dxa"/>
        </w:trPr>
        <w:tc>
          <w:tcPr>
            <w:tcW w:w="1843" w:type="dxa"/>
            <w:hideMark/>
          </w:tcPr>
          <w:p w14:paraId="15B3388A"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2025-07-10</w:t>
            </w:r>
            <w:r w:rsidRPr="00C50851">
              <w:rPr>
                <w:rFonts w:ascii="Cavolini" w:eastAsia="Times New Roman" w:hAnsi="Cavolini" w:cs="Cavolini"/>
                <w:sz w:val="18"/>
                <w:szCs w:val="18"/>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760"/>
            </w:tblGrid>
            <w:tr w:rsidR="00340613" w:rsidRPr="00C50851" w14:paraId="610C824C" w14:textId="77777777">
              <w:trPr>
                <w:tblCellSpacing w:w="15" w:type="dxa"/>
              </w:trPr>
              <w:tc>
                <w:tcPr>
                  <w:tcW w:w="495" w:type="dxa"/>
                  <w:hideMark/>
                </w:tcPr>
                <w:p w14:paraId="178CC081"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8.6 -</w:t>
                  </w:r>
                </w:p>
              </w:tc>
              <w:tc>
                <w:tcPr>
                  <w:tcW w:w="0" w:type="auto"/>
                  <w:hideMark/>
                </w:tcPr>
                <w:p w14:paraId="0DC1DB73"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ÉLABORATION DES PLANS ET DEVIS POUR LE REMPLACEMENT D'UN PONCEAU SUR LA ROUTE ELGIN</w:t>
                  </w:r>
                </w:p>
              </w:tc>
            </w:tr>
          </w:tbl>
          <w:p w14:paraId="37EF8E4D" w14:textId="77777777"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CONSIDÉRANT</w:t>
            </w:r>
            <w:r w:rsidRPr="00C50851">
              <w:rPr>
                <w:rFonts w:ascii="Cavolini" w:hAnsi="Cavolini" w:cs="Cavolini"/>
                <w:sz w:val="18"/>
                <w:szCs w:val="18"/>
              </w:rPr>
              <w:t xml:space="preserve"> </w:t>
            </w:r>
            <w:r w:rsidRPr="00C50851">
              <w:rPr>
                <w:rStyle w:val="lev"/>
                <w:rFonts w:ascii="Cavolini" w:hAnsi="Cavolini" w:cs="Cavolini"/>
                <w:sz w:val="18"/>
                <w:szCs w:val="18"/>
              </w:rPr>
              <w:t>QUE</w:t>
            </w:r>
            <w:r w:rsidRPr="00C50851">
              <w:rPr>
                <w:rFonts w:ascii="Cavolini" w:hAnsi="Cavolini" w:cs="Cavolini"/>
                <w:sz w:val="18"/>
                <w:szCs w:val="18"/>
              </w:rPr>
              <w:t xml:space="preserve"> Mme Lucie Lacasse a été contactée par un citoyen concernant des problèmes de drainage de champs agricole, en lien avec la branche 2 du ruisseau Francoeur;</w:t>
            </w:r>
          </w:p>
          <w:p w14:paraId="7C330100" w14:textId="20B62875"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CONSIDÉRANT</w:t>
            </w:r>
            <w:r w:rsidRPr="00C50851">
              <w:rPr>
                <w:rFonts w:ascii="Cavolini" w:hAnsi="Cavolini" w:cs="Cavolini"/>
                <w:sz w:val="18"/>
                <w:szCs w:val="18"/>
              </w:rPr>
              <w:t xml:space="preserve"> </w:t>
            </w:r>
            <w:r w:rsidRPr="00C50851">
              <w:rPr>
                <w:rStyle w:val="lev"/>
                <w:rFonts w:ascii="Cavolini" w:hAnsi="Cavolini" w:cs="Cavolini"/>
                <w:sz w:val="18"/>
                <w:szCs w:val="18"/>
              </w:rPr>
              <w:t>QU</w:t>
            </w:r>
            <w:r w:rsidRPr="00C50851">
              <w:rPr>
                <w:rFonts w:ascii="Cavolini" w:hAnsi="Cavolini" w:cs="Cavolini"/>
                <w:sz w:val="18"/>
                <w:szCs w:val="18"/>
              </w:rPr>
              <w:t xml:space="preserve">'une visite terrain a eu lieu le 25 avril 2025 par Mme Lacasse et M. Hervé </w:t>
            </w:r>
            <w:proofErr w:type="spellStart"/>
            <w:r w:rsidRPr="00C50851">
              <w:rPr>
                <w:rFonts w:ascii="Cavolini" w:hAnsi="Cavolini" w:cs="Cavolini"/>
                <w:sz w:val="18"/>
                <w:szCs w:val="18"/>
              </w:rPr>
              <w:t>Labbé</w:t>
            </w:r>
            <w:proofErr w:type="spellEnd"/>
            <w:r w:rsidRPr="00C50851">
              <w:rPr>
                <w:rFonts w:ascii="Cavolini" w:hAnsi="Cavolini" w:cs="Cavolini"/>
                <w:sz w:val="18"/>
                <w:szCs w:val="18"/>
              </w:rPr>
              <w:t xml:space="preserve"> et que ces derniers ont pu obser</w:t>
            </w:r>
            <w:r w:rsidR="00DC5951">
              <w:rPr>
                <w:rFonts w:ascii="Cavolini" w:hAnsi="Cavolini" w:cs="Cavolini"/>
                <w:sz w:val="18"/>
                <w:szCs w:val="18"/>
              </w:rPr>
              <w:t>ver</w:t>
            </w:r>
            <w:r w:rsidRPr="00C50851">
              <w:rPr>
                <w:rFonts w:ascii="Cavolini" w:hAnsi="Cavolini" w:cs="Cavolini"/>
                <w:sz w:val="18"/>
                <w:szCs w:val="18"/>
              </w:rPr>
              <w:t xml:space="preserve"> que le ponceau en place est </w:t>
            </w:r>
            <w:proofErr w:type="spellStart"/>
            <w:r w:rsidRPr="00C50851">
              <w:rPr>
                <w:rFonts w:ascii="Cavolini" w:hAnsi="Cavolini" w:cs="Cavolini"/>
                <w:sz w:val="18"/>
                <w:szCs w:val="18"/>
              </w:rPr>
              <w:t>minimun</w:t>
            </w:r>
            <w:proofErr w:type="spellEnd"/>
            <w:r w:rsidRPr="00C50851">
              <w:rPr>
                <w:rFonts w:ascii="Cavolini" w:hAnsi="Cavolini" w:cs="Cavolini"/>
                <w:sz w:val="18"/>
                <w:szCs w:val="18"/>
              </w:rPr>
              <w:t xml:space="preserve"> un (1) pied plus haut que le fond d'origine du cours d'eau et la dimension trop petite ce qui occasionne une retenue d'eau en amont;</w:t>
            </w:r>
          </w:p>
          <w:p w14:paraId="4BBA65D2" w14:textId="77777777"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CONSIDÉRANT QUE</w:t>
            </w:r>
            <w:r w:rsidRPr="00C50851">
              <w:rPr>
                <w:rFonts w:ascii="Cavolini" w:hAnsi="Cavolini" w:cs="Cavolini"/>
                <w:sz w:val="18"/>
                <w:szCs w:val="18"/>
              </w:rPr>
              <w:t xml:space="preserve"> la MRC de L'Islet travaille actuellement sur le projet de l'entretien du cours d'eau afin de rétablir l'écoulement normal des eaux;</w:t>
            </w:r>
          </w:p>
          <w:p w14:paraId="48E0F6D7" w14:textId="77777777"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CONSIDÉRANT QUE</w:t>
            </w:r>
            <w:r w:rsidRPr="00C50851">
              <w:rPr>
                <w:rFonts w:ascii="Cavolini" w:hAnsi="Cavolini" w:cs="Cavolini"/>
                <w:sz w:val="18"/>
                <w:szCs w:val="18"/>
              </w:rPr>
              <w:t xml:space="preserve"> lors du remplacement du ponceau, l'épaisseur du remblai, le positionnement et la dimension du ponceau ne seront plus les mêmes, le travail est assujetti à la Loi sur les ingénieurs;</w:t>
            </w:r>
          </w:p>
          <w:p w14:paraId="796A6FDE" w14:textId="77777777"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CONSIDÉRANT QUE</w:t>
            </w:r>
            <w:r w:rsidRPr="00C50851">
              <w:rPr>
                <w:rFonts w:ascii="Cavolini" w:hAnsi="Cavolini" w:cs="Cavolini"/>
                <w:sz w:val="18"/>
                <w:szCs w:val="18"/>
              </w:rPr>
              <w:t xml:space="preserve"> Bouchard Service-Conseil a soumis une offre de services pour l'élaboration des plans et devis pour le remplacement du ponceau sur la route Elgin, soumission no 1937, le 12 juin 2025, comprenant la conception, le plan, le devis et les bordereaux pour un montant total de cinq mille trois cent quatre-vingt-quinze dollars (5 395.00$) avant taxes.</w:t>
            </w:r>
          </w:p>
          <w:p w14:paraId="035288B8" w14:textId="77777777"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EN CONSÉQUENCE</w:t>
            </w:r>
            <w:r w:rsidRPr="00C50851">
              <w:rPr>
                <w:rFonts w:ascii="Cavolini" w:hAnsi="Cavolini" w:cs="Cavolini"/>
                <w:sz w:val="18"/>
                <w:szCs w:val="18"/>
              </w:rPr>
              <w:t>, il est proposé par M. René Castonguay et unanimement résolu d'octroyer le contrat à Bouchard Service-Conseil suivant la soumission susmentionnée no 1937 au montant total de cinq mille trois cent quatre-vingt-quinze dollars (5 395.00$) avant taxes.</w:t>
            </w:r>
          </w:p>
        </w:tc>
      </w:tr>
      <w:tr w:rsidR="00340613" w:rsidRPr="00C50851" w14:paraId="4E64F230" w14:textId="77777777">
        <w:trPr>
          <w:tblCellSpacing w:w="15" w:type="dxa"/>
        </w:trPr>
        <w:tc>
          <w:tcPr>
            <w:tcW w:w="1843" w:type="dxa"/>
            <w:hideMark/>
          </w:tcPr>
          <w:p w14:paraId="2229BACC"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2025-07-11</w:t>
            </w:r>
            <w:r w:rsidRPr="00C50851">
              <w:rPr>
                <w:rFonts w:ascii="Cavolini" w:eastAsia="Times New Roman" w:hAnsi="Cavolini" w:cs="Cavolini"/>
                <w:sz w:val="18"/>
                <w:szCs w:val="18"/>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760"/>
            </w:tblGrid>
            <w:tr w:rsidR="00340613" w:rsidRPr="00C50851" w14:paraId="319EA246" w14:textId="77777777">
              <w:trPr>
                <w:tblCellSpacing w:w="15" w:type="dxa"/>
              </w:trPr>
              <w:tc>
                <w:tcPr>
                  <w:tcW w:w="495" w:type="dxa"/>
                  <w:hideMark/>
                </w:tcPr>
                <w:p w14:paraId="35EFD5CA"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8.7 -</w:t>
                  </w:r>
                </w:p>
              </w:tc>
              <w:tc>
                <w:tcPr>
                  <w:tcW w:w="0" w:type="auto"/>
                  <w:hideMark/>
                </w:tcPr>
                <w:p w14:paraId="4CE96A44"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EMBAUCHE DE M. SÉBASTIEN QUIRION AU POSTE D'INSPECTEUR EN BÂTIMENT ET ENVIRONNEMENT</w:t>
                  </w:r>
                </w:p>
              </w:tc>
            </w:tr>
          </w:tbl>
          <w:p w14:paraId="2DC41CAA" w14:textId="77777777"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CONSIDÉRANT QUE</w:t>
            </w:r>
            <w:r w:rsidRPr="00C50851">
              <w:rPr>
                <w:rFonts w:ascii="Cavolini" w:hAnsi="Cavolini" w:cs="Cavolini"/>
                <w:sz w:val="18"/>
                <w:szCs w:val="18"/>
              </w:rPr>
              <w:t xml:space="preserve"> le Conseil municipal peut nommer, par résolution, des représentants pour l'application des règlements municipaux;</w:t>
            </w:r>
          </w:p>
          <w:p w14:paraId="578C794D" w14:textId="77777777"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CONSIDÉRANT QUE</w:t>
            </w:r>
            <w:r w:rsidRPr="00C50851">
              <w:rPr>
                <w:rFonts w:ascii="Cavolini" w:hAnsi="Cavolini" w:cs="Cavolini"/>
                <w:sz w:val="18"/>
                <w:szCs w:val="18"/>
              </w:rPr>
              <w:t xml:space="preserve"> l’inspecteur en bâtiment et en environnement est responsable de l’application des règlements d’urbanisme, du Règlement sur l’évacuation et le traitement des eaux usées des résidences isolées (Q-2, r.22) ainsi que tout règlement dont l’application lui a été confiée par le Conseil municipal.</w:t>
            </w:r>
          </w:p>
          <w:p w14:paraId="43166D1E" w14:textId="77777777"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EN CONSÉQUENCE</w:t>
            </w:r>
            <w:r w:rsidRPr="00C50851">
              <w:rPr>
                <w:rFonts w:ascii="Cavolini" w:hAnsi="Cavolini" w:cs="Cavolini"/>
                <w:sz w:val="18"/>
                <w:szCs w:val="18"/>
              </w:rPr>
              <w:t>, il est proposé par M. Alain Bois et unanimement résolu de nommer M. Sébastien Quirion au poste d’inspecteur en bâtiment et environnement pour l’application des règlements d’urbanisme, du Règlement sur l’évacuation et le traitement des eaux usées des résidences isolées (Q-2, r.22) ainsi que tout règlement dont l’application lui a été confiée par le conseil municipal.</w:t>
            </w:r>
          </w:p>
        </w:tc>
      </w:tr>
      <w:tr w:rsidR="00340613" w:rsidRPr="00C50851" w14:paraId="54AF6273" w14:textId="77777777">
        <w:trPr>
          <w:tblCellSpacing w:w="15" w:type="dxa"/>
        </w:trPr>
        <w:tc>
          <w:tcPr>
            <w:tcW w:w="1843" w:type="dxa"/>
            <w:hideMark/>
          </w:tcPr>
          <w:p w14:paraId="0C385E9E"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lastRenderedPageBreak/>
              <w:t>2025-07-12</w:t>
            </w:r>
            <w:r w:rsidRPr="00C50851">
              <w:rPr>
                <w:rFonts w:ascii="Cavolini" w:eastAsia="Times New Roman" w:hAnsi="Cavolini" w:cs="Cavolini"/>
                <w:sz w:val="18"/>
                <w:szCs w:val="18"/>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760"/>
            </w:tblGrid>
            <w:tr w:rsidR="00340613" w:rsidRPr="00C50851" w14:paraId="10321E6B" w14:textId="77777777">
              <w:trPr>
                <w:tblCellSpacing w:w="15" w:type="dxa"/>
              </w:trPr>
              <w:tc>
                <w:tcPr>
                  <w:tcW w:w="495" w:type="dxa"/>
                  <w:hideMark/>
                </w:tcPr>
                <w:p w14:paraId="69927D82"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8.8 -</w:t>
                  </w:r>
                </w:p>
              </w:tc>
              <w:tc>
                <w:tcPr>
                  <w:tcW w:w="0" w:type="auto"/>
                  <w:hideMark/>
                </w:tcPr>
                <w:p w14:paraId="33E5C137"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FERMETURE DU BUREAU MUNICIPAL</w:t>
                  </w:r>
                </w:p>
              </w:tc>
            </w:tr>
          </w:tbl>
          <w:p w14:paraId="6DC5B4A0" w14:textId="77777777"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Fonts w:ascii="Cavolini" w:hAnsi="Cavolini" w:cs="Cavolini"/>
                <w:sz w:val="18"/>
                <w:szCs w:val="18"/>
              </w:rPr>
              <w:t>Il est proposé par M. Marc-André Dufour et unanimement résolu que le bureau municipal soit fermé pour les vacances estivales la semaine du 14 juillet 2025.</w:t>
            </w:r>
          </w:p>
        </w:tc>
      </w:tr>
      <w:tr w:rsidR="00340613" w:rsidRPr="00C50851" w14:paraId="5D6779CF" w14:textId="77777777">
        <w:trPr>
          <w:tblCellSpacing w:w="15" w:type="dxa"/>
        </w:trPr>
        <w:tc>
          <w:tcPr>
            <w:tcW w:w="1843" w:type="dxa"/>
            <w:hideMark/>
          </w:tcPr>
          <w:p w14:paraId="01FC208F"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2025-07-13</w:t>
            </w:r>
            <w:r w:rsidRPr="00C50851">
              <w:rPr>
                <w:rFonts w:ascii="Cavolini" w:eastAsia="Times New Roman" w:hAnsi="Cavolini" w:cs="Cavolini"/>
                <w:sz w:val="18"/>
                <w:szCs w:val="18"/>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760"/>
            </w:tblGrid>
            <w:tr w:rsidR="00340613" w:rsidRPr="00C50851" w14:paraId="194E1E5E" w14:textId="77777777">
              <w:trPr>
                <w:tblCellSpacing w:w="15" w:type="dxa"/>
              </w:trPr>
              <w:tc>
                <w:tcPr>
                  <w:tcW w:w="495" w:type="dxa"/>
                  <w:hideMark/>
                </w:tcPr>
                <w:p w14:paraId="4079C22D"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8.9 -</w:t>
                  </w:r>
                </w:p>
              </w:tc>
              <w:tc>
                <w:tcPr>
                  <w:tcW w:w="0" w:type="auto"/>
                  <w:hideMark/>
                </w:tcPr>
                <w:p w14:paraId="1A1B02FB"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APPUI AU PROJET 14 VILLAGES</w:t>
                  </w:r>
                </w:p>
              </w:tc>
            </w:tr>
          </w:tbl>
          <w:p w14:paraId="3ECE010D" w14:textId="77777777" w:rsidR="00D43057"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CONSIDÉRANT</w:t>
            </w:r>
            <w:r w:rsidRPr="00C50851">
              <w:rPr>
                <w:rFonts w:ascii="Cavolini" w:hAnsi="Cavolini" w:cs="Cavolini"/>
                <w:sz w:val="18"/>
                <w:szCs w:val="18"/>
              </w:rPr>
              <w:t xml:space="preserve"> </w:t>
            </w:r>
            <w:r w:rsidRPr="00C50851">
              <w:rPr>
                <w:rStyle w:val="lev"/>
                <w:rFonts w:ascii="Cavolini" w:hAnsi="Cavolini" w:cs="Cavolini"/>
                <w:sz w:val="18"/>
                <w:szCs w:val="18"/>
              </w:rPr>
              <w:t>QUE</w:t>
            </w:r>
            <w:r w:rsidRPr="00C50851">
              <w:rPr>
                <w:rFonts w:ascii="Cavolini" w:hAnsi="Cavolini" w:cs="Cavolini"/>
                <w:sz w:val="18"/>
                <w:szCs w:val="18"/>
              </w:rPr>
              <w:t xml:space="preserve"> Mmes Manon Leclerc et Elisabeth Cardin </w:t>
            </w:r>
            <w:proofErr w:type="spellStart"/>
            <w:proofErr w:type="gramStart"/>
            <w:r w:rsidRPr="00C50851">
              <w:rPr>
                <w:rFonts w:ascii="Cavolini" w:hAnsi="Cavolini" w:cs="Cavolini"/>
                <w:sz w:val="18"/>
                <w:szCs w:val="18"/>
              </w:rPr>
              <w:t>on</w:t>
            </w:r>
            <w:proofErr w:type="spellEnd"/>
            <w:proofErr w:type="gramEnd"/>
            <w:r w:rsidRPr="00C50851">
              <w:rPr>
                <w:rFonts w:ascii="Cavolini" w:hAnsi="Cavolini" w:cs="Cavolini"/>
                <w:sz w:val="18"/>
                <w:szCs w:val="18"/>
              </w:rPr>
              <w:t xml:space="preserve"> élaboré un projet au nom du regroupement des Arrêts Gourmands de la région de L’Islet ainsi que de l’Office du tourisme de la région de L’Islet;</w:t>
            </w:r>
          </w:p>
          <w:p w14:paraId="28DE09D3" w14:textId="48883C80" w:rsidR="00D43057"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CONSIDÉRANT QUE</w:t>
            </w:r>
            <w:r w:rsidRPr="00C50851">
              <w:rPr>
                <w:rFonts w:ascii="Cavolini" w:hAnsi="Cavolini" w:cs="Cavolini"/>
                <w:sz w:val="18"/>
                <w:szCs w:val="18"/>
              </w:rPr>
              <w:t xml:space="preserve"> ce projet rassemble des idées novatrices et rassembleuses;</w:t>
            </w:r>
          </w:p>
          <w:p w14:paraId="3684AE7E" w14:textId="4C67EF96" w:rsidR="00D43057"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CONSIDÉRANT QU</w:t>
            </w:r>
            <w:r w:rsidRPr="00C50851">
              <w:rPr>
                <w:rFonts w:ascii="Cavolini" w:hAnsi="Cavolini" w:cs="Cavolini"/>
                <w:sz w:val="18"/>
                <w:szCs w:val="18"/>
              </w:rPr>
              <w:t>'une vitrine faisant la promotion des 14 municipalités de la MRC ainsi qu’un accueil touristique convivial, gourmand et culturel serait un atout majeur pour la région.</w:t>
            </w:r>
          </w:p>
          <w:p w14:paraId="64EFC50D" w14:textId="3F12F117"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EN CONSÉQUENCE</w:t>
            </w:r>
            <w:r w:rsidRPr="00C50851">
              <w:rPr>
                <w:rFonts w:ascii="Cavolini" w:hAnsi="Cavolini" w:cs="Cavolini"/>
                <w:sz w:val="18"/>
                <w:szCs w:val="18"/>
              </w:rPr>
              <w:t>, il est proposé par M. Pierre Lizotte et unanimement résolu d'appuyer la réalisation du projet 14 Villages tel qu’élaboré par Mmes Manon Leclerc et Elisabeth Cardin afin que le financement nécessaire soit octroyé à 14 Villages pour que le projet puisse voir le jour dans un futur rapproché.</w:t>
            </w:r>
          </w:p>
        </w:tc>
      </w:tr>
      <w:tr w:rsidR="00340613" w:rsidRPr="00C50851" w14:paraId="31A62A11" w14:textId="77777777">
        <w:trPr>
          <w:tblCellSpacing w:w="15" w:type="dxa"/>
        </w:trPr>
        <w:tc>
          <w:tcPr>
            <w:tcW w:w="1843" w:type="dxa"/>
            <w:hideMark/>
          </w:tcPr>
          <w:p w14:paraId="003243B8"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2025-07-14</w:t>
            </w:r>
            <w:r w:rsidRPr="00C50851">
              <w:rPr>
                <w:rFonts w:ascii="Cavolini" w:eastAsia="Times New Roman" w:hAnsi="Cavolini" w:cs="Cavolini"/>
                <w:sz w:val="18"/>
                <w:szCs w:val="18"/>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0"/>
              <w:gridCol w:w="6640"/>
            </w:tblGrid>
            <w:tr w:rsidR="00340613" w:rsidRPr="00C50851" w14:paraId="053BE96F" w14:textId="77777777">
              <w:trPr>
                <w:tblCellSpacing w:w="15" w:type="dxa"/>
              </w:trPr>
              <w:tc>
                <w:tcPr>
                  <w:tcW w:w="615" w:type="dxa"/>
                  <w:hideMark/>
                </w:tcPr>
                <w:p w14:paraId="235CABDC"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8.10 -</w:t>
                  </w:r>
                </w:p>
              </w:tc>
              <w:tc>
                <w:tcPr>
                  <w:tcW w:w="0" w:type="auto"/>
                  <w:hideMark/>
                </w:tcPr>
                <w:p w14:paraId="3539CB60"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DIRECTIVE PARTICULIÈRE DE REMPLACEMENT DES ÉQUIPEMENTS DÉSUETS PAR DES ÉQUIPEMENTS CERTIFIÉS WATERSENSE</w:t>
                  </w:r>
                </w:p>
              </w:tc>
            </w:tr>
          </w:tbl>
          <w:p w14:paraId="66770CB5" w14:textId="77777777"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 xml:space="preserve">CONSIDÉRANT QUE </w:t>
            </w:r>
            <w:r w:rsidRPr="00C50851">
              <w:rPr>
                <w:rFonts w:ascii="Cavolini" w:hAnsi="Cavolini" w:cs="Cavolini"/>
                <w:sz w:val="18"/>
                <w:szCs w:val="18"/>
              </w:rPr>
              <w:t>dans le cadre de la Stratégie québécoise d’économie d’eau potable 2019-2025, la Municipalité de Sainte-Louise doit mettre en place progressivement plusieurs actions pour économiser et contrôler les pertes d’eau.</w:t>
            </w:r>
          </w:p>
          <w:p w14:paraId="002F5D3D" w14:textId="77777777"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CONSIDÉRANT</w:t>
            </w:r>
            <w:r w:rsidRPr="00C50851">
              <w:rPr>
                <w:rFonts w:ascii="Cavolini" w:hAnsi="Cavolini" w:cs="Cavolini"/>
                <w:sz w:val="18"/>
                <w:szCs w:val="18"/>
              </w:rPr>
              <w:t xml:space="preserve"> la Municipalité souhaite mettre en place une directive pour remplacer les toilettes, urinoirs et robinets de salle de bain par des équipements certifiés </w:t>
            </w:r>
            <w:proofErr w:type="spellStart"/>
            <w:r w:rsidRPr="00C50851">
              <w:rPr>
                <w:rFonts w:ascii="Cavolini" w:hAnsi="Cavolini" w:cs="Cavolini"/>
                <w:sz w:val="18"/>
                <w:szCs w:val="18"/>
              </w:rPr>
              <w:t>WaterSense</w:t>
            </w:r>
            <w:proofErr w:type="spellEnd"/>
            <w:r w:rsidRPr="00C50851">
              <w:rPr>
                <w:rFonts w:ascii="Cavolini" w:hAnsi="Cavolini" w:cs="Cavolini"/>
                <w:sz w:val="18"/>
                <w:szCs w:val="18"/>
              </w:rPr>
              <w:t xml:space="preserve"> dans les immeubles municipaux.</w:t>
            </w:r>
          </w:p>
          <w:p w14:paraId="3418ACB3" w14:textId="77777777"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EN CONSÉQUENCE</w:t>
            </w:r>
            <w:r w:rsidRPr="00C50851">
              <w:rPr>
                <w:rFonts w:ascii="Cavolini" w:hAnsi="Cavolini" w:cs="Cavolini"/>
                <w:sz w:val="18"/>
                <w:szCs w:val="18"/>
              </w:rPr>
              <w:t xml:space="preserve">, il est proposé par M. René Castonguay et unanimement résolu que la Municipalité adopte la présente directive et s’engage à remplacer les équipements existants par des équipements certifiés </w:t>
            </w:r>
            <w:proofErr w:type="spellStart"/>
            <w:r w:rsidRPr="00C50851">
              <w:rPr>
                <w:rFonts w:ascii="Cavolini" w:hAnsi="Cavolini" w:cs="Cavolini"/>
                <w:sz w:val="18"/>
                <w:szCs w:val="18"/>
              </w:rPr>
              <w:t>WaterSense</w:t>
            </w:r>
            <w:proofErr w:type="spellEnd"/>
            <w:r w:rsidRPr="00C50851">
              <w:rPr>
                <w:rFonts w:ascii="Cavolini" w:hAnsi="Cavolini" w:cs="Cavolini"/>
                <w:sz w:val="18"/>
                <w:szCs w:val="18"/>
              </w:rPr>
              <w:t xml:space="preserve"> dans les immeubles municipaux d’ici le 31 décembre 2030.</w:t>
            </w:r>
          </w:p>
        </w:tc>
      </w:tr>
      <w:tr w:rsidR="00340613" w:rsidRPr="00C50851" w14:paraId="3D4C48F1" w14:textId="77777777">
        <w:trPr>
          <w:tblCellSpacing w:w="15" w:type="dxa"/>
        </w:trPr>
        <w:tc>
          <w:tcPr>
            <w:tcW w:w="1843" w:type="dxa"/>
            <w:hideMark/>
          </w:tcPr>
          <w:p w14:paraId="37A70E99"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2025-07-15</w:t>
            </w:r>
            <w:r w:rsidRPr="00C50851">
              <w:rPr>
                <w:rFonts w:ascii="Cavolini" w:eastAsia="Times New Roman" w:hAnsi="Cavolini" w:cs="Cavolini"/>
                <w:sz w:val="18"/>
                <w:szCs w:val="18"/>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45"/>
              <w:gridCol w:w="6655"/>
            </w:tblGrid>
            <w:tr w:rsidR="00340613" w:rsidRPr="00C50851" w14:paraId="7E1C87E0" w14:textId="77777777">
              <w:trPr>
                <w:tblCellSpacing w:w="15" w:type="dxa"/>
              </w:trPr>
              <w:tc>
                <w:tcPr>
                  <w:tcW w:w="600" w:type="dxa"/>
                  <w:hideMark/>
                </w:tcPr>
                <w:p w14:paraId="1EE7E631"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8.11 -</w:t>
                  </w:r>
                </w:p>
              </w:tc>
              <w:tc>
                <w:tcPr>
                  <w:tcW w:w="0" w:type="auto"/>
                  <w:hideMark/>
                </w:tcPr>
                <w:p w14:paraId="41769AC6"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PÉTITION - ASPHALTAGE DU 4E RANG EST</w:t>
                  </w:r>
                </w:p>
              </w:tc>
            </w:tr>
          </w:tbl>
          <w:p w14:paraId="2795966F" w14:textId="77777777"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 xml:space="preserve">CONSIDÉRANT </w:t>
            </w:r>
            <w:proofErr w:type="spellStart"/>
            <w:r w:rsidRPr="00C50851">
              <w:rPr>
                <w:rStyle w:val="lev"/>
                <w:rFonts w:ascii="Cavolini" w:hAnsi="Cavolini" w:cs="Cavolini"/>
                <w:sz w:val="18"/>
                <w:szCs w:val="18"/>
              </w:rPr>
              <w:t>QU</w:t>
            </w:r>
            <w:r w:rsidRPr="00C50851">
              <w:rPr>
                <w:rFonts w:ascii="Cavolini" w:hAnsi="Cavolini" w:cs="Cavolini"/>
                <w:sz w:val="18"/>
                <w:szCs w:val="18"/>
              </w:rPr>
              <w:t>'à</w:t>
            </w:r>
            <w:proofErr w:type="spellEnd"/>
            <w:r w:rsidRPr="00C50851">
              <w:rPr>
                <w:rFonts w:ascii="Cavolini" w:hAnsi="Cavolini" w:cs="Cavolini"/>
                <w:sz w:val="18"/>
                <w:szCs w:val="18"/>
              </w:rPr>
              <w:t xml:space="preserve"> la séance ordinaire du Conseil du 6 mai 2025, une pétition demandant l'asphaltage du 4e Rang Est a été présentée par M. Aurèle </w:t>
            </w:r>
            <w:proofErr w:type="spellStart"/>
            <w:r w:rsidRPr="00C50851">
              <w:rPr>
                <w:rFonts w:ascii="Cavolini" w:hAnsi="Cavolini" w:cs="Cavolini"/>
                <w:sz w:val="18"/>
                <w:szCs w:val="18"/>
              </w:rPr>
              <w:t>Joncas</w:t>
            </w:r>
            <w:proofErr w:type="spellEnd"/>
            <w:r w:rsidRPr="00C50851">
              <w:rPr>
                <w:rFonts w:ascii="Cavolini" w:hAnsi="Cavolini" w:cs="Cavolini"/>
                <w:sz w:val="18"/>
                <w:szCs w:val="18"/>
              </w:rPr>
              <w:t>;</w:t>
            </w:r>
          </w:p>
          <w:p w14:paraId="30B8F61E" w14:textId="77777777"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CONSIDÉRANT QUE</w:t>
            </w:r>
            <w:r w:rsidRPr="00C50851">
              <w:rPr>
                <w:rFonts w:ascii="Cavolini" w:hAnsi="Cavolini" w:cs="Cavolini"/>
                <w:sz w:val="18"/>
                <w:szCs w:val="18"/>
              </w:rPr>
              <w:t xml:space="preserve"> ladite pétition énumère les divers problèmes qu'occasionnent une route qui n'est pas asphaltée;</w:t>
            </w:r>
          </w:p>
          <w:p w14:paraId="42C6B5EA" w14:textId="77777777"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CONSIDÉRANT QUE</w:t>
            </w:r>
            <w:r w:rsidRPr="00C50851">
              <w:rPr>
                <w:rFonts w:ascii="Cavolini" w:hAnsi="Cavolini" w:cs="Cavolini"/>
                <w:sz w:val="18"/>
                <w:szCs w:val="18"/>
              </w:rPr>
              <w:t xml:space="preserve"> le Conseil comprend le souhait des résidents d'avoir une rue pavée et est sensible à la demande formulée;</w:t>
            </w:r>
          </w:p>
          <w:p w14:paraId="5C3DA3C1" w14:textId="77777777"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CONSIDÉRANT QUE</w:t>
            </w:r>
            <w:r w:rsidRPr="00C50851">
              <w:rPr>
                <w:rFonts w:ascii="Cavolini" w:hAnsi="Cavolini" w:cs="Cavolini"/>
                <w:sz w:val="18"/>
                <w:szCs w:val="18"/>
              </w:rPr>
              <w:t xml:space="preserve"> les travaux requis représentent un investissement majeur;</w:t>
            </w:r>
          </w:p>
          <w:p w14:paraId="43C00379" w14:textId="77777777" w:rsidR="00FA38DC" w:rsidRPr="00C50851" w:rsidRDefault="00FA38DC">
            <w:pPr>
              <w:pStyle w:val="NormalWeb"/>
              <w:jc w:val="both"/>
              <w:rPr>
                <w:rFonts w:ascii="Cavolini" w:hAnsi="Cavolini" w:cs="Cavolini"/>
                <w:sz w:val="18"/>
                <w:szCs w:val="18"/>
              </w:rPr>
            </w:pPr>
            <w:r w:rsidRPr="00C50851">
              <w:rPr>
                <w:rStyle w:val="lev"/>
                <w:rFonts w:ascii="Cavolini" w:hAnsi="Cavolini" w:cs="Cavolini"/>
                <w:sz w:val="18"/>
                <w:szCs w:val="18"/>
              </w:rPr>
              <w:t>CONSIDÉRANT QU</w:t>
            </w:r>
            <w:r w:rsidRPr="00C50851">
              <w:rPr>
                <w:rFonts w:ascii="Cavolini" w:hAnsi="Cavolini" w:cs="Cavolini"/>
                <w:sz w:val="18"/>
                <w:szCs w:val="18"/>
              </w:rPr>
              <w:t>'une aide financière de la part des gouvernements et une planification rigoureuse sont nécessaires pour la réalisation de travaux d'une telle envergure.</w:t>
            </w:r>
          </w:p>
          <w:p w14:paraId="38520310" w14:textId="77777777"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EN CONSÉQUENCE</w:t>
            </w:r>
            <w:r w:rsidRPr="00C50851">
              <w:rPr>
                <w:rFonts w:ascii="Cavolini" w:hAnsi="Cavolini" w:cs="Cavolini"/>
                <w:sz w:val="18"/>
                <w:szCs w:val="18"/>
              </w:rPr>
              <w:t>, il est proposé par M. Pierre Lizotte et unanimement résolu de vérifier auprès du ministère des Affaires municipales et de l'habitation ainsi qu'auprès du ministère des Transports et de la mobilité durable les programmes d'aide financière auxquels la Municipalité peut se qualifier et d'évaluer le montant à investir et à emprunter ainsi que l'écart à être imposé via la taxation annuelle aux citoyens.</w:t>
            </w:r>
          </w:p>
        </w:tc>
      </w:tr>
      <w:tr w:rsidR="00340613" w:rsidRPr="00C50851" w14:paraId="5A3F150C" w14:textId="77777777">
        <w:trPr>
          <w:tblCellSpacing w:w="15" w:type="dxa"/>
        </w:trPr>
        <w:tc>
          <w:tcPr>
            <w:tcW w:w="1843" w:type="dxa"/>
            <w:hideMark/>
          </w:tcPr>
          <w:p w14:paraId="68012F00"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sz w:val="18"/>
                <w:szCs w:val="18"/>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6940"/>
            </w:tblGrid>
            <w:tr w:rsidR="00340613" w:rsidRPr="00C50851" w14:paraId="3812FDBB" w14:textId="77777777">
              <w:trPr>
                <w:tblCellSpacing w:w="15" w:type="dxa"/>
              </w:trPr>
              <w:tc>
                <w:tcPr>
                  <w:tcW w:w="315" w:type="dxa"/>
                  <w:hideMark/>
                </w:tcPr>
                <w:p w14:paraId="10750FC2"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9 -</w:t>
                  </w:r>
                </w:p>
              </w:tc>
              <w:tc>
                <w:tcPr>
                  <w:tcW w:w="0" w:type="auto"/>
                  <w:hideMark/>
                </w:tcPr>
                <w:p w14:paraId="75EA4982"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VARIA</w:t>
                  </w:r>
                </w:p>
              </w:tc>
            </w:tr>
          </w:tbl>
          <w:p w14:paraId="4B9CD25D" w14:textId="77777777" w:rsidR="00FA38DC" w:rsidRPr="00C50851" w:rsidRDefault="00FA38DC">
            <w:pPr>
              <w:rPr>
                <w:rFonts w:ascii="Cavolini" w:eastAsia="Times New Roman" w:hAnsi="Cavolini" w:cs="Cavolini"/>
                <w:sz w:val="18"/>
                <w:szCs w:val="18"/>
              </w:rPr>
            </w:pPr>
          </w:p>
        </w:tc>
      </w:tr>
      <w:tr w:rsidR="00340613" w:rsidRPr="00C50851" w14:paraId="0F0E670A" w14:textId="77777777">
        <w:trPr>
          <w:tblCellSpacing w:w="15" w:type="dxa"/>
        </w:trPr>
        <w:tc>
          <w:tcPr>
            <w:tcW w:w="1843" w:type="dxa"/>
            <w:hideMark/>
          </w:tcPr>
          <w:p w14:paraId="3671F16C"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sz w:val="18"/>
                <w:szCs w:val="18"/>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gridCol w:w="6820"/>
            </w:tblGrid>
            <w:tr w:rsidR="00340613" w:rsidRPr="00C50851" w14:paraId="1281975B" w14:textId="77777777">
              <w:trPr>
                <w:tblCellSpacing w:w="15" w:type="dxa"/>
              </w:trPr>
              <w:tc>
                <w:tcPr>
                  <w:tcW w:w="435" w:type="dxa"/>
                  <w:hideMark/>
                </w:tcPr>
                <w:p w14:paraId="4C479194"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10 -</w:t>
                  </w:r>
                </w:p>
              </w:tc>
              <w:tc>
                <w:tcPr>
                  <w:tcW w:w="0" w:type="auto"/>
                  <w:hideMark/>
                </w:tcPr>
                <w:p w14:paraId="70A8B055"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PÉRIODE DE QUESTIONS</w:t>
                  </w:r>
                </w:p>
              </w:tc>
            </w:tr>
          </w:tbl>
          <w:p w14:paraId="109835E2" w14:textId="77777777"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Fonts w:ascii="Cavolini" w:hAnsi="Cavolini" w:cs="Cavolini"/>
                <w:sz w:val="18"/>
                <w:szCs w:val="18"/>
              </w:rPr>
              <w:t>Question de Patrick Hamel en lien avec les prochaines élections générales. Quels sont les défis à relever et les enjeux à venir.</w:t>
            </w:r>
          </w:p>
          <w:p w14:paraId="3A57DEF1" w14:textId="77777777"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Fonts w:ascii="Cavolini" w:hAnsi="Cavolini" w:cs="Cavolini"/>
                <w:sz w:val="18"/>
                <w:szCs w:val="18"/>
              </w:rPr>
              <w:t xml:space="preserve">Invitation à Normand Dubé à participer au Coup de </w:t>
            </w:r>
            <w:proofErr w:type="spellStart"/>
            <w:r w:rsidRPr="00C50851">
              <w:rPr>
                <w:rFonts w:ascii="Cavolini" w:hAnsi="Cavolini" w:cs="Cavolini"/>
                <w:sz w:val="18"/>
                <w:szCs w:val="18"/>
              </w:rPr>
              <w:t>coeur</w:t>
            </w:r>
            <w:proofErr w:type="spellEnd"/>
            <w:r w:rsidRPr="00C50851">
              <w:rPr>
                <w:rFonts w:ascii="Cavolini" w:hAnsi="Cavolini" w:cs="Cavolini"/>
                <w:sz w:val="18"/>
                <w:szCs w:val="18"/>
              </w:rPr>
              <w:t xml:space="preserve"> des Maires 2025.</w:t>
            </w:r>
          </w:p>
          <w:p w14:paraId="58109419" w14:textId="18BBAC83"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Fonts w:ascii="Cavolini" w:hAnsi="Cavolini" w:cs="Cavolini"/>
                <w:sz w:val="18"/>
                <w:szCs w:val="18"/>
              </w:rPr>
              <w:lastRenderedPageBreak/>
              <w:t xml:space="preserve">Félicitations à Arielle Gagnon, gagnante du concours </w:t>
            </w:r>
            <w:r w:rsidR="00E653A0">
              <w:rPr>
                <w:rFonts w:ascii="Cavolini" w:hAnsi="Cavolini" w:cs="Cavolini"/>
                <w:sz w:val="18"/>
                <w:szCs w:val="18"/>
              </w:rPr>
              <w:t>« </w:t>
            </w:r>
            <w:r w:rsidRPr="00C50851">
              <w:rPr>
                <w:rFonts w:ascii="Cavolini" w:hAnsi="Cavolini" w:cs="Cavolini"/>
                <w:sz w:val="18"/>
                <w:szCs w:val="18"/>
              </w:rPr>
              <w:t xml:space="preserve">Pleins feux sur nos </w:t>
            </w:r>
            <w:proofErr w:type="spellStart"/>
            <w:r w:rsidRPr="00C50851">
              <w:rPr>
                <w:rFonts w:ascii="Cavolini" w:hAnsi="Cavolini" w:cs="Cavolini"/>
                <w:sz w:val="18"/>
                <w:szCs w:val="18"/>
              </w:rPr>
              <w:t>citoyen·ne·s</w:t>
            </w:r>
            <w:proofErr w:type="spellEnd"/>
            <w:r w:rsidRPr="00C50851">
              <w:rPr>
                <w:rFonts w:ascii="Cavolini" w:hAnsi="Cavolini" w:cs="Cavolini"/>
                <w:sz w:val="18"/>
                <w:szCs w:val="18"/>
              </w:rPr>
              <w:t xml:space="preserve"> </w:t>
            </w:r>
            <w:proofErr w:type="spellStart"/>
            <w:r w:rsidRPr="00C50851">
              <w:rPr>
                <w:rFonts w:ascii="Cavolini" w:hAnsi="Cavolini" w:cs="Cavolini"/>
                <w:sz w:val="18"/>
                <w:szCs w:val="18"/>
              </w:rPr>
              <w:t>engagé·e·s</w:t>
            </w:r>
            <w:proofErr w:type="spellEnd"/>
            <w:r w:rsidR="00E653A0">
              <w:rPr>
                <w:rFonts w:ascii="Cavolini" w:hAnsi="Cavolini" w:cs="Cavolini"/>
                <w:sz w:val="18"/>
                <w:szCs w:val="18"/>
              </w:rPr>
              <w:t> »</w:t>
            </w:r>
            <w:r w:rsidRPr="00C50851">
              <w:rPr>
                <w:rFonts w:ascii="Cavolini" w:hAnsi="Cavolini" w:cs="Cavolini"/>
                <w:sz w:val="18"/>
                <w:szCs w:val="18"/>
              </w:rPr>
              <w:t>, concours qui avait pour but de souligner l’action bénévole culturelle sur le territoire de la MRC de L'Islet.</w:t>
            </w:r>
          </w:p>
        </w:tc>
      </w:tr>
      <w:tr w:rsidR="00340613" w:rsidRPr="00C50851" w14:paraId="05E2B188" w14:textId="77777777">
        <w:trPr>
          <w:tblCellSpacing w:w="15" w:type="dxa"/>
        </w:trPr>
        <w:tc>
          <w:tcPr>
            <w:tcW w:w="1843" w:type="dxa"/>
            <w:hideMark/>
          </w:tcPr>
          <w:p w14:paraId="59EB9569"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lastRenderedPageBreak/>
              <w:t>2025-07-16</w:t>
            </w:r>
            <w:r w:rsidRPr="00C50851">
              <w:rPr>
                <w:rFonts w:ascii="Cavolini" w:eastAsia="Times New Roman" w:hAnsi="Cavolini" w:cs="Cavolini"/>
                <w:sz w:val="18"/>
                <w:szCs w:val="18"/>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5"/>
              <w:gridCol w:w="6835"/>
            </w:tblGrid>
            <w:tr w:rsidR="00340613" w:rsidRPr="00C50851" w14:paraId="1C3A93DC" w14:textId="77777777">
              <w:trPr>
                <w:tblCellSpacing w:w="15" w:type="dxa"/>
              </w:trPr>
              <w:tc>
                <w:tcPr>
                  <w:tcW w:w="420" w:type="dxa"/>
                  <w:hideMark/>
                </w:tcPr>
                <w:p w14:paraId="3DCFB795"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11 -</w:t>
                  </w:r>
                </w:p>
              </w:tc>
              <w:tc>
                <w:tcPr>
                  <w:tcW w:w="0" w:type="auto"/>
                  <w:hideMark/>
                </w:tcPr>
                <w:p w14:paraId="64C2B22F" w14:textId="77777777" w:rsidR="00FA38DC" w:rsidRPr="00C50851" w:rsidRDefault="00FA38DC">
                  <w:pPr>
                    <w:rPr>
                      <w:rFonts w:ascii="Cavolini" w:eastAsia="Times New Roman" w:hAnsi="Cavolini" w:cs="Cavolini"/>
                      <w:sz w:val="18"/>
                      <w:szCs w:val="18"/>
                    </w:rPr>
                  </w:pPr>
                  <w:r w:rsidRPr="00C50851">
                    <w:rPr>
                      <w:rFonts w:ascii="Cavolini" w:eastAsia="Times New Roman" w:hAnsi="Cavolini" w:cs="Cavolini"/>
                      <w:b/>
                      <w:bCs/>
                      <w:sz w:val="18"/>
                      <w:szCs w:val="18"/>
                    </w:rPr>
                    <w:t>LEVÉE DE LA SÉANCE</w:t>
                  </w:r>
                </w:p>
              </w:tc>
            </w:tr>
          </w:tbl>
          <w:p w14:paraId="0E473026" w14:textId="77777777" w:rsidR="00FA38DC" w:rsidRPr="00C50851" w:rsidRDefault="00FA38DC" w:rsidP="00A13B6A">
            <w:pPr>
              <w:pStyle w:val="NormalWeb"/>
              <w:spacing w:before="120" w:beforeAutospacing="0" w:after="120" w:afterAutospacing="0"/>
              <w:jc w:val="both"/>
              <w:rPr>
                <w:rFonts w:ascii="Cavolini" w:hAnsi="Cavolini" w:cs="Cavolini"/>
                <w:sz w:val="18"/>
                <w:szCs w:val="18"/>
              </w:rPr>
            </w:pPr>
            <w:r w:rsidRPr="00C50851">
              <w:rPr>
                <w:rStyle w:val="lev"/>
                <w:rFonts w:ascii="Cavolini" w:hAnsi="Cavolini" w:cs="Cavolini"/>
                <w:sz w:val="18"/>
                <w:szCs w:val="18"/>
              </w:rPr>
              <w:t>CONSIDÉRANT</w:t>
            </w:r>
            <w:r w:rsidRPr="00C50851">
              <w:rPr>
                <w:rFonts w:ascii="Cavolini" w:hAnsi="Cavolini" w:cs="Cavolini"/>
                <w:sz w:val="18"/>
                <w:szCs w:val="18"/>
              </w:rPr>
              <w:t xml:space="preserve"> que tous les items à l'ordre du jour ont été discutés.</w:t>
            </w:r>
          </w:p>
          <w:p w14:paraId="5C0ED162" w14:textId="7ADA9AF9" w:rsidR="00FA38DC" w:rsidRDefault="00FA38DC" w:rsidP="00F72B58">
            <w:pPr>
              <w:pStyle w:val="NormalWeb"/>
              <w:spacing w:before="120" w:beforeAutospacing="0" w:after="600" w:afterAutospacing="0"/>
              <w:jc w:val="both"/>
              <w:rPr>
                <w:rFonts w:ascii="Cavolini" w:hAnsi="Cavolini" w:cs="Cavolini"/>
                <w:sz w:val="18"/>
                <w:szCs w:val="18"/>
              </w:rPr>
            </w:pPr>
            <w:r w:rsidRPr="00C50851">
              <w:rPr>
                <w:rStyle w:val="lev"/>
                <w:rFonts w:ascii="Cavolini" w:hAnsi="Cavolini" w:cs="Cavolini"/>
                <w:sz w:val="18"/>
                <w:szCs w:val="18"/>
              </w:rPr>
              <w:t>EN CONSÉQUENCE</w:t>
            </w:r>
            <w:r w:rsidRPr="00C50851">
              <w:rPr>
                <w:rFonts w:ascii="Cavolini" w:hAnsi="Cavolini" w:cs="Cavolini"/>
                <w:sz w:val="18"/>
                <w:szCs w:val="18"/>
              </w:rPr>
              <w:t xml:space="preserve">, il est proposé par M. </w:t>
            </w:r>
            <w:r w:rsidR="00A365D7">
              <w:rPr>
                <w:rFonts w:ascii="Cavolini" w:hAnsi="Cavolini" w:cs="Cavolini"/>
                <w:sz w:val="18"/>
                <w:szCs w:val="18"/>
              </w:rPr>
              <w:t>Pierre Lizotte</w:t>
            </w:r>
            <w:r w:rsidRPr="00C50851">
              <w:rPr>
                <w:rFonts w:ascii="Cavolini" w:hAnsi="Cavolini" w:cs="Cavolini"/>
                <w:sz w:val="18"/>
                <w:szCs w:val="18"/>
              </w:rPr>
              <w:t xml:space="preserve"> et unanimement résolu que la séance soit levée. Il est 20h55.</w:t>
            </w:r>
          </w:p>
          <w:p w14:paraId="1EB944F1" w14:textId="2D6E3B87" w:rsidR="006A6295" w:rsidRPr="00DB0DF7" w:rsidRDefault="002363E2" w:rsidP="006A6295">
            <w:pPr>
              <w:tabs>
                <w:tab w:val="left" w:pos="3360"/>
                <w:tab w:val="left" w:pos="3975"/>
                <w:tab w:val="right" w:pos="7294"/>
              </w:tabs>
              <w:rPr>
                <w:rFonts w:ascii="Cavolini" w:eastAsia="Times New Roman" w:hAnsi="Cavolini" w:cs="Cavolini"/>
                <w:sz w:val="18"/>
                <w:szCs w:val="18"/>
                <w:u w:val="single"/>
              </w:rPr>
            </w:pPr>
            <w:r>
              <w:rPr>
                <w:rFonts w:ascii="Cavolini" w:eastAsia="Times New Roman" w:hAnsi="Cavolini" w:cs="Cavolini"/>
                <w:sz w:val="18"/>
                <w:szCs w:val="18"/>
                <w:u w:val="single"/>
              </w:rPr>
              <w:t>(</w:t>
            </w:r>
            <w:proofErr w:type="gramStart"/>
            <w:r>
              <w:rPr>
                <w:rFonts w:ascii="Cavolini" w:eastAsia="Times New Roman" w:hAnsi="Cavolini" w:cs="Cavolini"/>
                <w:sz w:val="18"/>
                <w:szCs w:val="18"/>
                <w:u w:val="single"/>
              </w:rPr>
              <w:t>signé</w:t>
            </w:r>
            <w:proofErr w:type="gramEnd"/>
            <w:r>
              <w:rPr>
                <w:rFonts w:ascii="Cavolini" w:eastAsia="Times New Roman" w:hAnsi="Cavolini" w:cs="Cavolini"/>
                <w:sz w:val="18"/>
                <w:szCs w:val="18"/>
                <w:u w:val="single"/>
              </w:rPr>
              <w:t>) Normand Dubé</w:t>
            </w:r>
            <w:r w:rsidR="006A6295" w:rsidRPr="00DB0DF7">
              <w:rPr>
                <w:rFonts w:ascii="Cavolini" w:eastAsia="Times New Roman" w:hAnsi="Cavolini" w:cs="Cavolini"/>
                <w:sz w:val="18"/>
                <w:szCs w:val="18"/>
                <w:u w:val="single"/>
              </w:rPr>
              <w:tab/>
            </w:r>
            <w:r w:rsidR="006A6295" w:rsidRPr="00DB0DF7">
              <w:rPr>
                <w:rFonts w:ascii="Cavolini" w:eastAsia="Times New Roman" w:hAnsi="Cavolini" w:cs="Cavolini"/>
                <w:sz w:val="18"/>
                <w:szCs w:val="18"/>
              </w:rPr>
              <w:tab/>
            </w:r>
            <w:r w:rsidRPr="002363E2">
              <w:rPr>
                <w:rFonts w:ascii="Cavolini" w:eastAsia="Times New Roman" w:hAnsi="Cavolini" w:cs="Cavolini"/>
                <w:sz w:val="18"/>
                <w:szCs w:val="18"/>
                <w:u w:val="single"/>
              </w:rPr>
              <w:t>(signé) Margot Rossignol</w:t>
            </w:r>
            <w:r w:rsidR="006A6295" w:rsidRPr="00DB0DF7">
              <w:rPr>
                <w:rFonts w:ascii="Cavolini" w:eastAsia="Times New Roman" w:hAnsi="Cavolini" w:cs="Cavolini"/>
                <w:sz w:val="18"/>
                <w:szCs w:val="18"/>
                <w:u w:val="single"/>
              </w:rPr>
              <w:tab/>
            </w:r>
          </w:p>
          <w:p w14:paraId="449688D9" w14:textId="77777777" w:rsidR="006A6295" w:rsidRPr="00DB0DF7" w:rsidRDefault="006A6295" w:rsidP="006A6295">
            <w:pPr>
              <w:tabs>
                <w:tab w:val="left" w:pos="3360"/>
                <w:tab w:val="left" w:pos="3975"/>
                <w:tab w:val="right" w:pos="7294"/>
              </w:tabs>
              <w:rPr>
                <w:rFonts w:ascii="Cavolini" w:eastAsia="Times New Roman" w:hAnsi="Cavolini" w:cs="Cavolini"/>
                <w:sz w:val="18"/>
                <w:szCs w:val="18"/>
              </w:rPr>
            </w:pPr>
            <w:r w:rsidRPr="00DB0DF7">
              <w:rPr>
                <w:rFonts w:ascii="Cavolini" w:eastAsia="Times New Roman" w:hAnsi="Cavolini" w:cs="Cavolini"/>
                <w:sz w:val="18"/>
                <w:szCs w:val="18"/>
              </w:rPr>
              <w:t>Normand Dubé</w:t>
            </w:r>
            <w:r w:rsidRPr="00DB0DF7">
              <w:rPr>
                <w:rFonts w:ascii="Cavolini" w:eastAsia="Times New Roman" w:hAnsi="Cavolini" w:cs="Cavolini"/>
                <w:sz w:val="18"/>
                <w:szCs w:val="18"/>
              </w:rPr>
              <w:tab/>
            </w:r>
            <w:r w:rsidRPr="00DB0DF7">
              <w:rPr>
                <w:rFonts w:ascii="Cavolini" w:eastAsia="Times New Roman" w:hAnsi="Cavolini" w:cs="Cavolini"/>
                <w:sz w:val="18"/>
                <w:szCs w:val="18"/>
              </w:rPr>
              <w:tab/>
              <w:t>Margot Rossignol</w:t>
            </w:r>
          </w:p>
          <w:p w14:paraId="5E0CC89E" w14:textId="77777777" w:rsidR="006A6295" w:rsidRPr="00DB0DF7" w:rsidRDefault="006A6295" w:rsidP="006A6295">
            <w:pPr>
              <w:tabs>
                <w:tab w:val="left" w:pos="3360"/>
                <w:tab w:val="left" w:pos="3975"/>
                <w:tab w:val="right" w:pos="7294"/>
              </w:tabs>
              <w:rPr>
                <w:rFonts w:ascii="Cavolini" w:eastAsia="Times New Roman" w:hAnsi="Cavolini" w:cs="Cavolini"/>
                <w:sz w:val="18"/>
                <w:szCs w:val="18"/>
              </w:rPr>
            </w:pPr>
            <w:r w:rsidRPr="00DB0DF7">
              <w:rPr>
                <w:rFonts w:ascii="Cavolini" w:eastAsia="Times New Roman" w:hAnsi="Cavolini" w:cs="Cavolini"/>
                <w:sz w:val="18"/>
                <w:szCs w:val="18"/>
              </w:rPr>
              <w:t>Maire</w:t>
            </w:r>
            <w:r w:rsidRPr="00DB0DF7">
              <w:rPr>
                <w:rFonts w:ascii="Cavolini" w:eastAsia="Times New Roman" w:hAnsi="Cavolini" w:cs="Cavolini"/>
                <w:sz w:val="18"/>
                <w:szCs w:val="18"/>
              </w:rPr>
              <w:tab/>
            </w:r>
            <w:r w:rsidRPr="00DB0DF7">
              <w:rPr>
                <w:rFonts w:ascii="Cavolini" w:eastAsia="Times New Roman" w:hAnsi="Cavolini" w:cs="Cavolini"/>
                <w:sz w:val="18"/>
                <w:szCs w:val="18"/>
              </w:rPr>
              <w:tab/>
              <w:t xml:space="preserve">Directrice générale </w:t>
            </w:r>
          </w:p>
          <w:p w14:paraId="2B7942CC" w14:textId="77777777" w:rsidR="006A6295" w:rsidRPr="00DB0DF7" w:rsidRDefault="006A6295" w:rsidP="006A6295">
            <w:pPr>
              <w:tabs>
                <w:tab w:val="left" w:pos="3360"/>
                <w:tab w:val="left" w:pos="3975"/>
                <w:tab w:val="right" w:pos="7294"/>
              </w:tabs>
              <w:spacing w:after="100" w:afterAutospacing="1"/>
              <w:rPr>
                <w:rFonts w:ascii="Cavolini" w:eastAsia="Times New Roman" w:hAnsi="Cavolini" w:cs="Cavolini"/>
                <w:sz w:val="18"/>
                <w:szCs w:val="18"/>
              </w:rPr>
            </w:pPr>
            <w:r w:rsidRPr="00DB0DF7">
              <w:rPr>
                <w:rFonts w:ascii="Cavolini" w:eastAsia="Times New Roman" w:hAnsi="Cavolini" w:cs="Cavolini"/>
                <w:sz w:val="18"/>
                <w:szCs w:val="18"/>
              </w:rPr>
              <w:tab/>
            </w:r>
            <w:r w:rsidRPr="00DB0DF7">
              <w:rPr>
                <w:rFonts w:ascii="Cavolini" w:eastAsia="Times New Roman" w:hAnsi="Cavolini" w:cs="Cavolini"/>
                <w:sz w:val="18"/>
                <w:szCs w:val="18"/>
              </w:rPr>
              <w:tab/>
            </w:r>
            <w:proofErr w:type="gramStart"/>
            <w:r w:rsidRPr="00DB0DF7">
              <w:rPr>
                <w:rFonts w:ascii="Cavolini" w:eastAsia="Times New Roman" w:hAnsi="Cavolini" w:cs="Cavolini"/>
                <w:sz w:val="18"/>
                <w:szCs w:val="18"/>
              </w:rPr>
              <w:t>et</w:t>
            </w:r>
            <w:proofErr w:type="gramEnd"/>
            <w:r w:rsidRPr="00DB0DF7">
              <w:rPr>
                <w:rFonts w:ascii="Cavolini" w:eastAsia="Times New Roman" w:hAnsi="Cavolini" w:cs="Cavolini"/>
                <w:sz w:val="18"/>
                <w:szCs w:val="18"/>
              </w:rPr>
              <w:t xml:space="preserve"> greffière-trésorière</w:t>
            </w:r>
          </w:p>
          <w:p w14:paraId="66044713" w14:textId="77777777" w:rsidR="006A6295" w:rsidRPr="00DB0DF7" w:rsidRDefault="006A6295" w:rsidP="00F72B58">
            <w:pPr>
              <w:spacing w:before="100" w:beforeAutospacing="1" w:after="600"/>
              <w:jc w:val="both"/>
              <w:rPr>
                <w:rFonts w:ascii="Cavolini" w:eastAsia="Times New Roman" w:hAnsi="Cavolini" w:cs="Cavolini"/>
                <w:sz w:val="18"/>
                <w:szCs w:val="18"/>
              </w:rPr>
            </w:pPr>
            <w:r w:rsidRPr="00DB0DF7">
              <w:rPr>
                <w:rFonts w:ascii="Cavolini" w:eastAsia="Times New Roman" w:hAnsi="Cavolini" w:cs="Cavolini"/>
                <w:sz w:val="18"/>
                <w:szCs w:val="18"/>
              </w:rPr>
              <w:t xml:space="preserve">Je, soussigné, Normand Dubé, maire, atteste que la signature du présent procès-verbal équivaut à la signature par moi de toutes les résolutions qu’il contient au sens de l’article 142 (2) du </w:t>
            </w:r>
            <w:r w:rsidRPr="00DB0DF7">
              <w:rPr>
                <w:rFonts w:ascii="Cavolini" w:eastAsia="Times New Roman" w:hAnsi="Cavolini" w:cs="Cavolini"/>
                <w:i/>
                <w:iCs/>
                <w:sz w:val="18"/>
                <w:szCs w:val="18"/>
              </w:rPr>
              <w:t>Code municipal du Québec</w:t>
            </w:r>
            <w:r w:rsidRPr="00DB0DF7">
              <w:rPr>
                <w:rFonts w:ascii="Cavolini" w:eastAsia="Times New Roman" w:hAnsi="Cavolini" w:cs="Cavolini"/>
                <w:sz w:val="18"/>
                <w:szCs w:val="18"/>
              </w:rPr>
              <w:t>.</w:t>
            </w:r>
          </w:p>
          <w:p w14:paraId="2B8B57BC" w14:textId="07B14EF9" w:rsidR="006A6295" w:rsidRDefault="002363E2" w:rsidP="006A6295">
            <w:pPr>
              <w:pStyle w:val="NormalWeb"/>
              <w:tabs>
                <w:tab w:val="right" w:pos="3302"/>
              </w:tabs>
              <w:spacing w:before="120" w:beforeAutospacing="0" w:after="0" w:afterAutospacing="0"/>
              <w:jc w:val="both"/>
              <w:rPr>
                <w:rFonts w:ascii="Cavolini" w:eastAsia="Times New Roman" w:hAnsi="Cavolini" w:cs="Cavolini"/>
                <w:sz w:val="18"/>
                <w:szCs w:val="18"/>
              </w:rPr>
            </w:pPr>
            <w:r>
              <w:rPr>
                <w:rFonts w:ascii="Cavolini" w:eastAsia="Times New Roman" w:hAnsi="Cavolini" w:cs="Cavolini"/>
                <w:sz w:val="18"/>
                <w:szCs w:val="18"/>
                <w:u w:val="single"/>
              </w:rPr>
              <w:t>(</w:t>
            </w:r>
            <w:proofErr w:type="gramStart"/>
            <w:r>
              <w:rPr>
                <w:rFonts w:ascii="Cavolini" w:eastAsia="Times New Roman" w:hAnsi="Cavolini" w:cs="Cavolini"/>
                <w:sz w:val="18"/>
                <w:szCs w:val="18"/>
                <w:u w:val="single"/>
              </w:rPr>
              <w:t>signé</w:t>
            </w:r>
            <w:proofErr w:type="gramEnd"/>
            <w:r>
              <w:rPr>
                <w:rFonts w:ascii="Cavolini" w:eastAsia="Times New Roman" w:hAnsi="Cavolini" w:cs="Cavolini"/>
                <w:sz w:val="18"/>
                <w:szCs w:val="18"/>
                <w:u w:val="single"/>
              </w:rPr>
              <w:t>) Normand Dubé</w:t>
            </w:r>
            <w:r w:rsidR="006A6295">
              <w:rPr>
                <w:rFonts w:ascii="Cavolini" w:eastAsia="Times New Roman" w:hAnsi="Cavolini" w:cs="Cavolini"/>
                <w:sz w:val="18"/>
                <w:szCs w:val="18"/>
                <w:u w:val="single"/>
              </w:rPr>
              <w:tab/>
            </w:r>
            <w:r w:rsidR="006A6295" w:rsidRPr="00DB0DF7">
              <w:rPr>
                <w:rFonts w:ascii="Cavolini" w:eastAsia="Times New Roman" w:hAnsi="Cavolini" w:cs="Cavolini"/>
                <w:sz w:val="18"/>
                <w:szCs w:val="18"/>
              </w:rPr>
              <w:br/>
              <w:t>Normand Dubé</w:t>
            </w:r>
          </w:p>
          <w:p w14:paraId="589B7ADD" w14:textId="1BB1A110" w:rsidR="006A6295" w:rsidRPr="00C50851" w:rsidRDefault="006A6295" w:rsidP="006A6295">
            <w:pPr>
              <w:pStyle w:val="NormalWeb"/>
              <w:tabs>
                <w:tab w:val="right" w:pos="3302"/>
              </w:tabs>
              <w:spacing w:before="0" w:beforeAutospacing="0" w:after="120" w:afterAutospacing="0"/>
              <w:jc w:val="both"/>
              <w:rPr>
                <w:rFonts w:ascii="Cavolini" w:hAnsi="Cavolini" w:cs="Cavolini"/>
                <w:sz w:val="18"/>
                <w:szCs w:val="18"/>
              </w:rPr>
            </w:pPr>
            <w:r w:rsidRPr="00DB0DF7">
              <w:rPr>
                <w:rFonts w:ascii="Cavolini" w:eastAsia="Times New Roman" w:hAnsi="Cavolini" w:cs="Cavolini"/>
                <w:sz w:val="18"/>
                <w:szCs w:val="18"/>
              </w:rPr>
              <w:t>Maire</w:t>
            </w:r>
          </w:p>
          <w:p w14:paraId="3F83838E" w14:textId="557AF8BA" w:rsidR="006A6295" w:rsidRPr="00C50851" w:rsidRDefault="00FA38DC" w:rsidP="006A6295">
            <w:pPr>
              <w:pStyle w:val="NormalWeb"/>
              <w:jc w:val="both"/>
              <w:rPr>
                <w:rFonts w:ascii="Cavolini" w:hAnsi="Cavolini" w:cs="Cavolini"/>
                <w:sz w:val="18"/>
                <w:szCs w:val="18"/>
              </w:rPr>
            </w:pPr>
            <w:r w:rsidRPr="00C50851">
              <w:rPr>
                <w:rFonts w:ascii="Cavolini" w:hAnsi="Cavolini" w:cs="Cavolini"/>
                <w:sz w:val="18"/>
                <w:szCs w:val="18"/>
              </w:rPr>
              <w:t> </w:t>
            </w:r>
          </w:p>
          <w:p w14:paraId="5763B60E" w14:textId="77777777" w:rsidR="00FA38DC" w:rsidRDefault="00FA38DC" w:rsidP="006A6295">
            <w:pPr>
              <w:pStyle w:val="NormalWeb"/>
              <w:spacing w:after="240" w:afterAutospacing="0"/>
              <w:rPr>
                <w:rFonts w:ascii="Cavolini" w:hAnsi="Cavolini" w:cs="Cavolini"/>
                <w:sz w:val="18"/>
                <w:szCs w:val="18"/>
              </w:rPr>
            </w:pPr>
          </w:p>
          <w:p w14:paraId="2DB9142F" w14:textId="77777777" w:rsidR="004C0F6C" w:rsidRDefault="004C0F6C" w:rsidP="006A6295">
            <w:pPr>
              <w:pStyle w:val="NormalWeb"/>
              <w:spacing w:after="240" w:afterAutospacing="0"/>
              <w:rPr>
                <w:rFonts w:ascii="Cavolini" w:hAnsi="Cavolini" w:cs="Cavolini"/>
                <w:sz w:val="18"/>
                <w:szCs w:val="18"/>
              </w:rPr>
            </w:pPr>
          </w:p>
          <w:p w14:paraId="57C453CE" w14:textId="77777777" w:rsidR="004C0F6C" w:rsidRDefault="004C0F6C" w:rsidP="006A6295">
            <w:pPr>
              <w:pStyle w:val="NormalWeb"/>
              <w:spacing w:after="240" w:afterAutospacing="0"/>
              <w:rPr>
                <w:rFonts w:ascii="Cavolini" w:hAnsi="Cavolini" w:cs="Cavolini"/>
                <w:sz w:val="18"/>
                <w:szCs w:val="18"/>
              </w:rPr>
            </w:pPr>
          </w:p>
          <w:p w14:paraId="3F9F37B1" w14:textId="77777777" w:rsidR="004C0F6C" w:rsidRDefault="004C0F6C" w:rsidP="006A6295">
            <w:pPr>
              <w:pStyle w:val="NormalWeb"/>
              <w:spacing w:after="240" w:afterAutospacing="0"/>
              <w:rPr>
                <w:rFonts w:ascii="Cavolini" w:hAnsi="Cavolini" w:cs="Cavolini"/>
                <w:sz w:val="18"/>
                <w:szCs w:val="18"/>
              </w:rPr>
            </w:pPr>
          </w:p>
          <w:p w14:paraId="583A9163" w14:textId="77777777" w:rsidR="004C0F6C" w:rsidRDefault="004C0F6C" w:rsidP="006A6295">
            <w:pPr>
              <w:pStyle w:val="NormalWeb"/>
              <w:spacing w:after="240" w:afterAutospacing="0"/>
              <w:rPr>
                <w:rFonts w:ascii="Cavolini" w:hAnsi="Cavolini" w:cs="Cavolini"/>
                <w:sz w:val="18"/>
                <w:szCs w:val="18"/>
              </w:rPr>
            </w:pPr>
          </w:p>
          <w:p w14:paraId="4602F10E" w14:textId="77777777" w:rsidR="004C0F6C" w:rsidRDefault="004C0F6C" w:rsidP="006A6295">
            <w:pPr>
              <w:pStyle w:val="NormalWeb"/>
              <w:spacing w:after="240" w:afterAutospacing="0"/>
              <w:rPr>
                <w:rFonts w:ascii="Cavolini" w:hAnsi="Cavolini" w:cs="Cavolini"/>
                <w:sz w:val="18"/>
                <w:szCs w:val="18"/>
              </w:rPr>
            </w:pPr>
          </w:p>
          <w:p w14:paraId="1A2B3FC1" w14:textId="77777777" w:rsidR="004C0F6C" w:rsidRDefault="004C0F6C" w:rsidP="006A6295">
            <w:pPr>
              <w:pStyle w:val="NormalWeb"/>
              <w:spacing w:after="240" w:afterAutospacing="0"/>
              <w:rPr>
                <w:rFonts w:ascii="Cavolini" w:hAnsi="Cavolini" w:cs="Cavolini"/>
                <w:sz w:val="18"/>
                <w:szCs w:val="18"/>
              </w:rPr>
            </w:pPr>
          </w:p>
          <w:p w14:paraId="25DCF848" w14:textId="77777777" w:rsidR="004C0F6C" w:rsidRDefault="004C0F6C" w:rsidP="006A6295">
            <w:pPr>
              <w:pStyle w:val="NormalWeb"/>
              <w:spacing w:after="240" w:afterAutospacing="0"/>
              <w:rPr>
                <w:rFonts w:ascii="Cavolini" w:hAnsi="Cavolini" w:cs="Cavolini"/>
                <w:sz w:val="18"/>
                <w:szCs w:val="18"/>
              </w:rPr>
            </w:pPr>
          </w:p>
          <w:p w14:paraId="58365277" w14:textId="77777777" w:rsidR="004C0F6C" w:rsidRDefault="004C0F6C" w:rsidP="006A6295">
            <w:pPr>
              <w:pStyle w:val="NormalWeb"/>
              <w:spacing w:after="240" w:afterAutospacing="0"/>
              <w:rPr>
                <w:rFonts w:ascii="Cavolini" w:hAnsi="Cavolini" w:cs="Cavolini"/>
                <w:sz w:val="18"/>
                <w:szCs w:val="18"/>
              </w:rPr>
            </w:pPr>
          </w:p>
          <w:p w14:paraId="11845501" w14:textId="77777777" w:rsidR="004C0F6C" w:rsidRDefault="004C0F6C" w:rsidP="006A6295">
            <w:pPr>
              <w:pStyle w:val="NormalWeb"/>
              <w:spacing w:after="240" w:afterAutospacing="0"/>
              <w:rPr>
                <w:rFonts w:ascii="Cavolini" w:hAnsi="Cavolini" w:cs="Cavolini"/>
                <w:sz w:val="18"/>
                <w:szCs w:val="18"/>
              </w:rPr>
            </w:pPr>
          </w:p>
          <w:p w14:paraId="353161BA" w14:textId="77777777" w:rsidR="004C0F6C" w:rsidRDefault="004C0F6C" w:rsidP="006A6295">
            <w:pPr>
              <w:pStyle w:val="NormalWeb"/>
              <w:spacing w:after="240" w:afterAutospacing="0"/>
              <w:rPr>
                <w:rFonts w:ascii="Cavolini" w:hAnsi="Cavolini" w:cs="Cavolini"/>
                <w:sz w:val="18"/>
                <w:szCs w:val="18"/>
              </w:rPr>
            </w:pPr>
          </w:p>
          <w:p w14:paraId="1B58707A" w14:textId="77777777" w:rsidR="004C0F6C" w:rsidRDefault="004C0F6C" w:rsidP="006A6295">
            <w:pPr>
              <w:pStyle w:val="NormalWeb"/>
              <w:spacing w:after="240" w:afterAutospacing="0"/>
              <w:rPr>
                <w:rFonts w:ascii="Cavolini" w:hAnsi="Cavolini" w:cs="Cavolini"/>
                <w:sz w:val="18"/>
                <w:szCs w:val="18"/>
              </w:rPr>
            </w:pPr>
          </w:p>
          <w:p w14:paraId="60F9CC5A" w14:textId="77777777" w:rsidR="004C0F6C" w:rsidRDefault="004C0F6C" w:rsidP="006A6295">
            <w:pPr>
              <w:pStyle w:val="NormalWeb"/>
              <w:spacing w:after="240" w:afterAutospacing="0"/>
              <w:rPr>
                <w:rFonts w:ascii="Cavolini" w:hAnsi="Cavolini" w:cs="Cavolini"/>
                <w:sz w:val="18"/>
                <w:szCs w:val="18"/>
              </w:rPr>
            </w:pPr>
          </w:p>
          <w:p w14:paraId="1FD7C795" w14:textId="77777777" w:rsidR="004C0F6C" w:rsidRDefault="004C0F6C" w:rsidP="006A6295">
            <w:pPr>
              <w:pStyle w:val="NormalWeb"/>
              <w:spacing w:after="240" w:afterAutospacing="0"/>
              <w:rPr>
                <w:rFonts w:ascii="Cavolini" w:hAnsi="Cavolini" w:cs="Cavolini"/>
                <w:sz w:val="18"/>
                <w:szCs w:val="18"/>
              </w:rPr>
            </w:pPr>
          </w:p>
          <w:p w14:paraId="73B079C9" w14:textId="77777777" w:rsidR="004C0F6C" w:rsidRDefault="004C0F6C" w:rsidP="006A6295">
            <w:pPr>
              <w:pStyle w:val="NormalWeb"/>
              <w:spacing w:after="240" w:afterAutospacing="0"/>
              <w:rPr>
                <w:rFonts w:ascii="Cavolini" w:hAnsi="Cavolini" w:cs="Cavolini"/>
                <w:sz w:val="18"/>
                <w:szCs w:val="18"/>
              </w:rPr>
            </w:pPr>
          </w:p>
          <w:p w14:paraId="43C53CE8" w14:textId="77777777" w:rsidR="004C0F6C" w:rsidRDefault="004C0F6C" w:rsidP="006A6295">
            <w:pPr>
              <w:pStyle w:val="NormalWeb"/>
              <w:spacing w:after="240" w:afterAutospacing="0"/>
              <w:rPr>
                <w:rFonts w:ascii="Cavolini" w:hAnsi="Cavolini" w:cs="Cavolini"/>
                <w:sz w:val="18"/>
                <w:szCs w:val="18"/>
              </w:rPr>
            </w:pPr>
          </w:p>
          <w:p w14:paraId="22D7A5FF" w14:textId="77777777" w:rsidR="004C0F6C" w:rsidRDefault="004C0F6C" w:rsidP="006A6295">
            <w:pPr>
              <w:pStyle w:val="NormalWeb"/>
              <w:spacing w:after="240" w:afterAutospacing="0"/>
              <w:rPr>
                <w:rFonts w:ascii="Cavolini" w:hAnsi="Cavolini" w:cs="Cavolini"/>
                <w:sz w:val="18"/>
                <w:szCs w:val="18"/>
              </w:rPr>
            </w:pPr>
          </w:p>
          <w:p w14:paraId="3B3EED3A" w14:textId="77777777" w:rsidR="004C0F6C" w:rsidRDefault="004C0F6C" w:rsidP="006A6295">
            <w:pPr>
              <w:pStyle w:val="NormalWeb"/>
              <w:spacing w:after="240" w:afterAutospacing="0"/>
              <w:rPr>
                <w:rFonts w:ascii="Cavolini" w:hAnsi="Cavolini" w:cs="Cavolini"/>
                <w:sz w:val="18"/>
                <w:szCs w:val="18"/>
              </w:rPr>
            </w:pPr>
          </w:p>
          <w:p w14:paraId="7286804D" w14:textId="77777777" w:rsidR="004C0F6C" w:rsidRDefault="004C0F6C" w:rsidP="006A6295">
            <w:pPr>
              <w:pStyle w:val="NormalWeb"/>
              <w:spacing w:after="240" w:afterAutospacing="0"/>
              <w:rPr>
                <w:rFonts w:ascii="Cavolini" w:hAnsi="Cavolini" w:cs="Cavolini"/>
                <w:sz w:val="18"/>
                <w:szCs w:val="18"/>
              </w:rPr>
            </w:pPr>
          </w:p>
          <w:p w14:paraId="50B964E7" w14:textId="77777777" w:rsidR="004C0F6C" w:rsidRDefault="004C0F6C" w:rsidP="006A6295">
            <w:pPr>
              <w:pStyle w:val="NormalWeb"/>
              <w:spacing w:after="240" w:afterAutospacing="0"/>
              <w:rPr>
                <w:rFonts w:ascii="Cavolini" w:hAnsi="Cavolini" w:cs="Cavolini"/>
                <w:sz w:val="18"/>
                <w:szCs w:val="18"/>
              </w:rPr>
            </w:pPr>
          </w:p>
          <w:p w14:paraId="7494A74A" w14:textId="79B9311C" w:rsidR="004C0F6C" w:rsidRPr="00C50851" w:rsidRDefault="004C0F6C" w:rsidP="006A6295">
            <w:pPr>
              <w:pStyle w:val="NormalWeb"/>
              <w:spacing w:after="240" w:afterAutospacing="0"/>
              <w:rPr>
                <w:rFonts w:ascii="Cavolini" w:hAnsi="Cavolini" w:cs="Cavolini"/>
                <w:sz w:val="18"/>
                <w:szCs w:val="18"/>
              </w:rPr>
            </w:pPr>
          </w:p>
        </w:tc>
      </w:tr>
    </w:tbl>
    <w:p w14:paraId="64C15465" w14:textId="77777777" w:rsidR="00FA38DC" w:rsidRPr="00C50851" w:rsidRDefault="00FA38DC">
      <w:pPr>
        <w:rPr>
          <w:rFonts w:ascii="Cavolini" w:eastAsia="Times New Roman" w:hAnsi="Cavolini" w:cs="Cavolini"/>
          <w:sz w:val="18"/>
          <w:szCs w:val="18"/>
        </w:rPr>
      </w:pPr>
    </w:p>
    <w:sectPr w:rsidR="00FA38DC" w:rsidRPr="00C50851">
      <w:footerReference w:type="default" r:id="rId8"/>
      <w:pgSz w:w="12240" w:h="20163"/>
      <w:pgMar w:top="1276" w:right="1276" w:bottom="1276" w:left="1701" w:header="709" w:footer="0" w:gutter="0"/>
      <w:pgNumType w:start="198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24AF9" w14:textId="77777777" w:rsidR="00E67DE9" w:rsidRDefault="00E67DE9">
      <w:r>
        <w:separator/>
      </w:r>
    </w:p>
  </w:endnote>
  <w:endnote w:type="continuationSeparator" w:id="0">
    <w:p w14:paraId="47ECB14D" w14:textId="77777777" w:rsidR="00E67DE9" w:rsidRDefault="00E6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375"/>
    </w:tblGrid>
    <w:tr w:rsidR="00340613" w14:paraId="0A3A8CCB" w14:textId="77777777">
      <w:trPr>
        <w:trHeight w:val="1276"/>
        <w:tblCellSpacing w:w="15" w:type="dxa"/>
      </w:trPr>
      <w:tc>
        <w:tcPr>
          <w:tcW w:w="1843" w:type="dxa"/>
          <w:tcMar>
            <w:top w:w="15" w:type="dxa"/>
            <w:left w:w="15" w:type="dxa"/>
            <w:bottom w:w="150" w:type="dxa"/>
            <w:right w:w="15" w:type="dxa"/>
          </w:tcMar>
          <w:vAlign w:val="bottom"/>
          <w:hideMark/>
        </w:tcPr>
        <w:p w14:paraId="5BF3616D" w14:textId="77777777" w:rsidR="00FA38DC" w:rsidRDefault="00FA38DC">
          <w:pPr>
            <w:rPr>
              <w:rFonts w:ascii="Arial" w:hAnsi="Arial" w:cs="Arial"/>
              <w:sz w:val="21"/>
              <w:szCs w:val="21"/>
            </w:rPr>
          </w:pPr>
          <w:r>
            <w:rPr>
              <w:rFonts w:ascii="Arial" w:hAnsi="Arial" w:cs="Arial"/>
              <w:sz w:val="21"/>
              <w:szCs w:val="21"/>
            </w:rPr>
            <w:t> </w:t>
          </w:r>
        </w:p>
      </w:tc>
      <w:tc>
        <w:tcPr>
          <w:tcW w:w="0" w:type="auto"/>
          <w:tcMar>
            <w:top w:w="15" w:type="dxa"/>
            <w:left w:w="15" w:type="dxa"/>
            <w:bottom w:w="300" w:type="dxa"/>
            <w:right w:w="15" w:type="dxa"/>
          </w:tcMar>
          <w:vAlign w:val="bottom"/>
          <w:hideMark/>
        </w:tcPr>
        <w:p w14:paraId="22ED71FC" w14:textId="77777777" w:rsidR="00FA38DC" w:rsidRDefault="00FA38DC">
          <w:pPr>
            <w:spacing w:before="100" w:beforeAutospacing="1" w:after="100" w:afterAutospacing="1"/>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206548">
            <w:rPr>
              <w:rFonts w:ascii="Arial" w:hAnsi="Arial" w:cs="Arial"/>
              <w:noProof/>
              <w:sz w:val="21"/>
              <w:szCs w:val="21"/>
            </w:rPr>
            <w:t>1980</w:t>
          </w:r>
          <w:r>
            <w:rPr>
              <w:rFonts w:ascii="Arial" w:hAnsi="Arial" w:cs="Arial"/>
              <w:sz w:val="21"/>
              <w:szCs w:val="21"/>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64C5B" w14:textId="77777777" w:rsidR="00E67DE9" w:rsidRDefault="00E67DE9">
      <w:r>
        <w:separator/>
      </w:r>
    </w:p>
  </w:footnote>
  <w:footnote w:type="continuationSeparator" w:id="0">
    <w:p w14:paraId="7F8613D9" w14:textId="77777777" w:rsidR="00E67DE9" w:rsidRDefault="00E67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B6F8D"/>
    <w:multiLevelType w:val="multilevel"/>
    <w:tmpl w:val="8F18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AA7831"/>
    <w:multiLevelType w:val="multilevel"/>
    <w:tmpl w:val="8122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216D3E"/>
    <w:multiLevelType w:val="multilevel"/>
    <w:tmpl w:val="D0CCB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8390642">
    <w:abstractNumId w:val="2"/>
  </w:num>
  <w:num w:numId="2" w16cid:durableId="1436094039">
    <w:abstractNumId w:val="0"/>
  </w:num>
  <w:num w:numId="3" w16cid:durableId="1867060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48"/>
    <w:rsid w:val="000C11C1"/>
    <w:rsid w:val="001637BB"/>
    <w:rsid w:val="00206548"/>
    <w:rsid w:val="002363E2"/>
    <w:rsid w:val="00306E6A"/>
    <w:rsid w:val="003266FC"/>
    <w:rsid w:val="003312BD"/>
    <w:rsid w:val="00340613"/>
    <w:rsid w:val="00374996"/>
    <w:rsid w:val="003A1A5E"/>
    <w:rsid w:val="0043331C"/>
    <w:rsid w:val="0046129E"/>
    <w:rsid w:val="0049701B"/>
    <w:rsid w:val="004B3E7C"/>
    <w:rsid w:val="004C0F6C"/>
    <w:rsid w:val="00575A41"/>
    <w:rsid w:val="00590609"/>
    <w:rsid w:val="005A026A"/>
    <w:rsid w:val="005C4D1F"/>
    <w:rsid w:val="006A6295"/>
    <w:rsid w:val="007778D6"/>
    <w:rsid w:val="007B5B70"/>
    <w:rsid w:val="007C1DF2"/>
    <w:rsid w:val="009157BA"/>
    <w:rsid w:val="009717B1"/>
    <w:rsid w:val="009F060A"/>
    <w:rsid w:val="00A13B6A"/>
    <w:rsid w:val="00A365D7"/>
    <w:rsid w:val="00AA6D7C"/>
    <w:rsid w:val="00B06E74"/>
    <w:rsid w:val="00B84F3E"/>
    <w:rsid w:val="00C50851"/>
    <w:rsid w:val="00C52E53"/>
    <w:rsid w:val="00C61E92"/>
    <w:rsid w:val="00C70B5D"/>
    <w:rsid w:val="00D43057"/>
    <w:rsid w:val="00DC5951"/>
    <w:rsid w:val="00DD1A63"/>
    <w:rsid w:val="00DF4AA4"/>
    <w:rsid w:val="00E55640"/>
    <w:rsid w:val="00E653A0"/>
    <w:rsid w:val="00E67DE9"/>
    <w:rsid w:val="00E926EC"/>
    <w:rsid w:val="00F72B58"/>
    <w:rsid w:val="00FA38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B06C6"/>
  <w15:chartTrackingRefBased/>
  <w15:docId w15:val="{842A80ED-BB12-49E6-BA11-298F548E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Pr>
      <w:rFonts w:ascii="Arial" w:hAnsi="Arial" w:cs="Arial" w:hint="default"/>
      <w:b/>
      <w:bCs/>
      <w:sz w:val="21"/>
      <w:szCs w:val="21"/>
    </w:rPr>
  </w:style>
  <w:style w:type="paragraph" w:customStyle="1" w:styleId="msonormal0">
    <w:name w:val="msonormal"/>
    <w:basedOn w:val="Normal"/>
    <w:pPr>
      <w:spacing w:before="100" w:beforeAutospacing="1" w:after="100" w:afterAutospacing="1"/>
    </w:pPr>
    <w:rPr>
      <w:rFonts w:ascii="Arial" w:hAnsi="Arial" w:cs="Arial"/>
      <w:sz w:val="21"/>
      <w:szCs w:val="21"/>
    </w:rPr>
  </w:style>
  <w:style w:type="paragraph" w:styleId="NormalWeb">
    <w:name w:val="Normal (Web)"/>
    <w:basedOn w:val="Normal"/>
    <w:uiPriority w:val="99"/>
    <w:unhideWhenUsed/>
    <w:pPr>
      <w:spacing w:before="100" w:beforeAutospacing="1" w:after="100" w:afterAutospacing="1"/>
    </w:pPr>
    <w:rPr>
      <w:rFonts w:ascii="Arial" w:hAnsi="Arial" w:cs="Arial"/>
      <w:sz w:val="21"/>
      <w:szCs w:val="21"/>
    </w:rPr>
  </w:style>
  <w:style w:type="character" w:styleId="Accentuation">
    <w:name w:val="Emphasis"/>
    <w:basedOn w:val="Policepardfaut"/>
    <w:uiPriority w:val="20"/>
    <w:qFormat/>
    <w:rPr>
      <w:i/>
      <w:iCs/>
    </w:rPr>
  </w:style>
  <w:style w:type="paragraph" w:styleId="Pieddepage">
    <w:name w:val="footer"/>
    <w:basedOn w:val="Normal"/>
    <w:link w:val="PieddepageCar"/>
    <w:uiPriority w:val="99"/>
    <w:unhideWhenUsed/>
    <w:pPr>
      <w:tabs>
        <w:tab w:val="center" w:pos="4320"/>
        <w:tab w:val="right" w:pos="8640"/>
      </w:tabs>
    </w:pPr>
  </w:style>
  <w:style w:type="character" w:customStyle="1" w:styleId="PieddepageCar">
    <w:name w:val="Pied de page Car"/>
    <w:basedOn w:val="Policepardfaut"/>
    <w:link w:val="Pieddepage"/>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34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2940</Words>
  <Characters>15618</Characters>
  <Application>Microsoft Office Word</Application>
  <DocSecurity>4</DocSecurity>
  <Lines>130</Lines>
  <Paragraphs>37</Paragraphs>
  <ScaleCrop>false</ScaleCrop>
  <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Rossignol</dc:creator>
  <cp:keywords/>
  <dc:description/>
  <cp:lastModifiedBy>Caroline Lizotte</cp:lastModifiedBy>
  <cp:revision>2</cp:revision>
  <cp:lastPrinted>2025-08-06T11:37:00Z</cp:lastPrinted>
  <dcterms:created xsi:type="dcterms:W3CDTF">2025-08-06T14:00:00Z</dcterms:created>
  <dcterms:modified xsi:type="dcterms:W3CDTF">2025-08-06T14:00:00Z</dcterms:modified>
</cp:coreProperties>
</file>